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51D8E" w14:textId="77777777" w:rsidR="00EA0D02" w:rsidRPr="00A70687" w:rsidRDefault="00EA0D02" w:rsidP="006E0740">
      <w:pPr>
        <w:spacing w:line="240" w:lineRule="auto"/>
        <w:rPr>
          <w:rFonts w:ascii="Times New Roman" w:hAnsi="Times New Roman" w:cs="Times New Roman"/>
          <w:sz w:val="24"/>
          <w:szCs w:val="24"/>
        </w:rPr>
      </w:pPr>
    </w:p>
    <w:p w14:paraId="35B364AC" w14:textId="77777777" w:rsidR="00EA0D02" w:rsidRPr="00A70687" w:rsidRDefault="00EA0D02" w:rsidP="006E0740">
      <w:pPr>
        <w:spacing w:line="240" w:lineRule="auto"/>
        <w:rPr>
          <w:rFonts w:ascii="Times New Roman" w:hAnsi="Times New Roman" w:cs="Times New Roman"/>
          <w:sz w:val="24"/>
          <w:szCs w:val="24"/>
        </w:rPr>
      </w:pPr>
    </w:p>
    <w:p w14:paraId="6FCB42E1" w14:textId="77777777" w:rsidR="00C27F9E" w:rsidRPr="00A70687" w:rsidRDefault="00C27F9E" w:rsidP="006E0740">
      <w:pPr>
        <w:spacing w:line="240" w:lineRule="auto"/>
        <w:jc w:val="center"/>
        <w:rPr>
          <w:rFonts w:ascii="Times New Roman" w:hAnsi="Times New Roman" w:cs="Times New Roman"/>
          <w:sz w:val="24"/>
          <w:szCs w:val="24"/>
        </w:rPr>
      </w:pPr>
    </w:p>
    <w:p w14:paraId="7F1FD6CF" w14:textId="77777777" w:rsidR="00C27F9E" w:rsidRPr="00A70687" w:rsidRDefault="00C27F9E" w:rsidP="006E0740">
      <w:pPr>
        <w:spacing w:line="240" w:lineRule="auto"/>
        <w:jc w:val="center"/>
        <w:rPr>
          <w:rFonts w:ascii="Times New Roman" w:hAnsi="Times New Roman" w:cs="Times New Roman"/>
          <w:sz w:val="24"/>
          <w:szCs w:val="24"/>
        </w:rPr>
      </w:pPr>
    </w:p>
    <w:p w14:paraId="7C4B49F4" w14:textId="77777777" w:rsidR="00C27F9E" w:rsidRPr="00A70687" w:rsidRDefault="00C27F9E" w:rsidP="006E0740">
      <w:pPr>
        <w:spacing w:line="240" w:lineRule="auto"/>
        <w:jc w:val="center"/>
        <w:rPr>
          <w:rFonts w:ascii="Times New Roman" w:hAnsi="Times New Roman" w:cs="Times New Roman"/>
          <w:sz w:val="24"/>
          <w:szCs w:val="24"/>
        </w:rPr>
      </w:pPr>
    </w:p>
    <w:p w14:paraId="7AF46CC3" w14:textId="77777777" w:rsidR="00C27F9E" w:rsidRPr="00A70687" w:rsidRDefault="00C27F9E" w:rsidP="006E0740">
      <w:pPr>
        <w:spacing w:line="240" w:lineRule="auto"/>
        <w:jc w:val="center"/>
        <w:rPr>
          <w:rFonts w:ascii="Times New Roman" w:hAnsi="Times New Roman" w:cs="Times New Roman"/>
          <w:sz w:val="24"/>
          <w:szCs w:val="24"/>
        </w:rPr>
      </w:pPr>
    </w:p>
    <w:p w14:paraId="4D2A13A4" w14:textId="77777777" w:rsidR="00C27F9E" w:rsidRPr="00A70687" w:rsidRDefault="00C27F9E" w:rsidP="006E0740">
      <w:pPr>
        <w:spacing w:line="240" w:lineRule="auto"/>
        <w:jc w:val="center"/>
        <w:rPr>
          <w:rFonts w:ascii="Times New Roman" w:hAnsi="Times New Roman" w:cs="Times New Roman"/>
          <w:sz w:val="24"/>
          <w:szCs w:val="24"/>
        </w:rPr>
      </w:pPr>
    </w:p>
    <w:p w14:paraId="6830611C" w14:textId="0DFD6576" w:rsidR="00EA0D02" w:rsidRPr="00A70687" w:rsidRDefault="00321383" w:rsidP="006E0740">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t>Intergenerational Kinships</w:t>
      </w:r>
    </w:p>
    <w:p w14:paraId="32D9DD47" w14:textId="489939EA" w:rsidR="00C27F9E" w:rsidRPr="00A70687" w:rsidRDefault="00321383" w:rsidP="006E0740">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t xml:space="preserve">Student’s Name </w:t>
      </w:r>
    </w:p>
    <w:p w14:paraId="394FA6F7" w14:textId="4C11CCEB" w:rsidR="00C27F9E" w:rsidRPr="00A70687" w:rsidRDefault="00321383" w:rsidP="006E0740">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t xml:space="preserve">Instructor’s Name </w:t>
      </w:r>
    </w:p>
    <w:p w14:paraId="61EF3F31" w14:textId="0F70600C" w:rsidR="00C27F9E" w:rsidRPr="00A70687" w:rsidRDefault="00321383" w:rsidP="006E0740">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t>Date</w:t>
      </w:r>
    </w:p>
    <w:p w14:paraId="6062BE70" w14:textId="77777777" w:rsidR="00EA0D02" w:rsidRPr="00A70687" w:rsidRDefault="00EA0D02" w:rsidP="006E0740">
      <w:pPr>
        <w:spacing w:line="240" w:lineRule="auto"/>
        <w:rPr>
          <w:rFonts w:ascii="Times New Roman" w:hAnsi="Times New Roman" w:cs="Times New Roman"/>
          <w:sz w:val="24"/>
          <w:szCs w:val="24"/>
        </w:rPr>
      </w:pPr>
    </w:p>
    <w:p w14:paraId="30C0F496" w14:textId="77777777" w:rsidR="00EA0D02" w:rsidRPr="00A70687" w:rsidRDefault="00EA0D02" w:rsidP="006E0740">
      <w:pPr>
        <w:spacing w:line="240" w:lineRule="auto"/>
        <w:rPr>
          <w:rFonts w:ascii="Times New Roman" w:hAnsi="Times New Roman" w:cs="Times New Roman"/>
          <w:sz w:val="24"/>
          <w:szCs w:val="24"/>
        </w:rPr>
      </w:pPr>
    </w:p>
    <w:p w14:paraId="0D2F06F3" w14:textId="77777777" w:rsidR="002736A3" w:rsidRPr="00A70687" w:rsidRDefault="00321383">
      <w:pPr>
        <w:rPr>
          <w:rFonts w:ascii="Times New Roman" w:hAnsi="Times New Roman" w:cs="Times New Roman"/>
          <w:b/>
          <w:sz w:val="24"/>
          <w:szCs w:val="24"/>
          <w:u w:val="single"/>
        </w:rPr>
      </w:pPr>
      <w:r w:rsidRPr="00A70687">
        <w:rPr>
          <w:rFonts w:ascii="Times New Roman" w:hAnsi="Times New Roman" w:cs="Times New Roman"/>
          <w:b/>
          <w:sz w:val="24"/>
          <w:szCs w:val="24"/>
          <w:u w:val="single"/>
        </w:rPr>
        <w:br w:type="page"/>
      </w:r>
    </w:p>
    <w:p w14:paraId="1173F913" w14:textId="5B77B4DD" w:rsidR="0026510C" w:rsidRPr="00A70687" w:rsidRDefault="00321383" w:rsidP="0026510C">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lastRenderedPageBreak/>
        <w:t>Intergenerational Kinships</w:t>
      </w:r>
    </w:p>
    <w:p w14:paraId="2289449E" w14:textId="50AA4B73" w:rsidR="00C27F9E" w:rsidRPr="00A70687" w:rsidRDefault="00321383" w:rsidP="002736A3">
      <w:pPr>
        <w:spacing w:line="240" w:lineRule="auto"/>
        <w:jc w:val="center"/>
        <w:rPr>
          <w:rFonts w:ascii="Times New Roman" w:hAnsi="Times New Roman" w:cs="Times New Roman"/>
          <w:b/>
          <w:sz w:val="24"/>
          <w:szCs w:val="24"/>
          <w:u w:val="single"/>
        </w:rPr>
      </w:pPr>
      <w:r w:rsidRPr="00A70687">
        <w:rPr>
          <w:rFonts w:ascii="Times New Roman" w:hAnsi="Times New Roman" w:cs="Times New Roman"/>
          <w:b/>
          <w:sz w:val="24"/>
          <w:szCs w:val="24"/>
          <w:u w:val="single"/>
        </w:rPr>
        <w:t>Essay Outlin</w:t>
      </w:r>
      <w:r w:rsidRPr="00A70687">
        <w:rPr>
          <w:rFonts w:ascii="Times New Roman" w:hAnsi="Times New Roman" w:cs="Times New Roman"/>
          <w:b/>
          <w:sz w:val="24"/>
          <w:szCs w:val="24"/>
          <w:u w:val="single"/>
        </w:rPr>
        <w:t>e</w:t>
      </w:r>
    </w:p>
    <w:p w14:paraId="5CA496AD" w14:textId="7A5435CA" w:rsidR="00935D4F"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Thesis Statement:</w:t>
      </w:r>
      <w:r w:rsidRPr="00A70687">
        <w:rPr>
          <w:rFonts w:ascii="Times New Roman" w:hAnsi="Times New Roman" w:cs="Times New Roman"/>
          <w:sz w:val="24"/>
          <w:szCs w:val="24"/>
        </w:rPr>
        <w:t xml:space="preserve"> </w:t>
      </w:r>
      <w:r w:rsidR="009E0943" w:rsidRPr="00A70687">
        <w:rPr>
          <w:rFonts w:ascii="Times New Roman" w:hAnsi="Times New Roman" w:cs="Times New Roman"/>
          <w:sz w:val="24"/>
          <w:szCs w:val="24"/>
        </w:rPr>
        <w:t>Literature</w:t>
      </w:r>
      <w:r w:rsidR="00120433" w:rsidRPr="00A70687">
        <w:rPr>
          <w:rFonts w:ascii="Times New Roman" w:hAnsi="Times New Roman" w:cs="Times New Roman"/>
          <w:sz w:val="24"/>
          <w:szCs w:val="24"/>
        </w:rPr>
        <w:t xml:space="preserve"> will discuss</w:t>
      </w:r>
      <w:r w:rsidR="00EA0D02" w:rsidRPr="00A70687">
        <w:rPr>
          <w:rFonts w:ascii="Times New Roman" w:hAnsi="Times New Roman" w:cs="Times New Roman"/>
          <w:sz w:val="24"/>
          <w:szCs w:val="24"/>
        </w:rPr>
        <w:t xml:space="preserve"> </w:t>
      </w:r>
      <w:r w:rsidR="009E0943" w:rsidRPr="00A70687">
        <w:rPr>
          <w:rFonts w:ascii="Times New Roman" w:hAnsi="Times New Roman" w:cs="Times New Roman"/>
          <w:sz w:val="24"/>
          <w:szCs w:val="24"/>
        </w:rPr>
        <w:t>intergenerational c</w:t>
      </w:r>
      <w:r w:rsidR="00120433" w:rsidRPr="00A70687">
        <w:rPr>
          <w:rFonts w:ascii="Times New Roman" w:hAnsi="Times New Roman" w:cs="Times New Roman"/>
          <w:sz w:val="24"/>
          <w:szCs w:val="24"/>
        </w:rPr>
        <w:t xml:space="preserve">ohesion, </w:t>
      </w:r>
      <w:r w:rsidR="009E0943" w:rsidRPr="00A70687">
        <w:rPr>
          <w:rFonts w:ascii="Times New Roman" w:hAnsi="Times New Roman" w:cs="Times New Roman"/>
          <w:sz w:val="24"/>
          <w:szCs w:val="24"/>
        </w:rPr>
        <w:t>factors to strengthen intergenerational s</w:t>
      </w:r>
      <w:r w:rsidR="00120433" w:rsidRPr="00A70687">
        <w:rPr>
          <w:rFonts w:ascii="Times New Roman" w:hAnsi="Times New Roman" w:cs="Times New Roman"/>
          <w:sz w:val="24"/>
          <w:szCs w:val="24"/>
        </w:rPr>
        <w:t xml:space="preserve">olidarity, Afrocentric </w:t>
      </w:r>
      <w:r w:rsidR="009E0943" w:rsidRPr="00A70687">
        <w:rPr>
          <w:rFonts w:ascii="Times New Roman" w:hAnsi="Times New Roman" w:cs="Times New Roman"/>
          <w:sz w:val="24"/>
          <w:szCs w:val="24"/>
        </w:rPr>
        <w:t>structure and importance family life c</w:t>
      </w:r>
      <w:r w:rsidR="00120433" w:rsidRPr="00A70687">
        <w:rPr>
          <w:rFonts w:ascii="Times New Roman" w:hAnsi="Times New Roman" w:cs="Times New Roman"/>
          <w:sz w:val="24"/>
          <w:szCs w:val="24"/>
        </w:rPr>
        <w:t>ycle</w:t>
      </w:r>
      <w:r w:rsidR="00EA0D02" w:rsidRPr="00A70687">
        <w:rPr>
          <w:rFonts w:ascii="Times New Roman" w:hAnsi="Times New Roman" w:cs="Times New Roman"/>
          <w:sz w:val="24"/>
          <w:szCs w:val="24"/>
        </w:rPr>
        <w:t xml:space="preserve"> which are considered as the cause of strength among the African American families. </w:t>
      </w:r>
    </w:p>
    <w:p w14:paraId="0CD91A13" w14:textId="5E095046" w:rsidR="00B72F79" w:rsidRPr="00A70687" w:rsidRDefault="00321383" w:rsidP="000B3789">
      <w:pPr>
        <w:spacing w:line="240" w:lineRule="auto"/>
        <w:rPr>
          <w:rFonts w:ascii="Times New Roman" w:hAnsi="Times New Roman" w:cs="Times New Roman"/>
          <w:b/>
          <w:bCs/>
          <w:sz w:val="24"/>
          <w:szCs w:val="24"/>
        </w:rPr>
      </w:pPr>
      <w:r w:rsidRPr="00A70687">
        <w:rPr>
          <w:rFonts w:ascii="Times New Roman" w:hAnsi="Times New Roman" w:cs="Times New Roman"/>
          <w:b/>
          <w:bCs/>
          <w:sz w:val="24"/>
          <w:szCs w:val="24"/>
        </w:rPr>
        <w:t xml:space="preserve">First subtopic: </w:t>
      </w:r>
      <w:r w:rsidR="009E0943" w:rsidRPr="00A70687">
        <w:rPr>
          <w:rFonts w:ascii="Times New Roman" w:hAnsi="Times New Roman" w:cs="Times New Roman"/>
          <w:b/>
          <w:sz w:val="24"/>
          <w:szCs w:val="24"/>
        </w:rPr>
        <w:t>Intergenerational c</w:t>
      </w:r>
      <w:r w:rsidRPr="00A70687">
        <w:rPr>
          <w:rFonts w:ascii="Times New Roman" w:hAnsi="Times New Roman" w:cs="Times New Roman"/>
          <w:b/>
          <w:sz w:val="24"/>
          <w:szCs w:val="24"/>
        </w:rPr>
        <w:t>ohesion</w:t>
      </w:r>
    </w:p>
    <w:p w14:paraId="32AF30CE" w14:textId="73C2D12D" w:rsidR="00B72F79"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004E1744" w:rsidRPr="00A70687">
        <w:rPr>
          <w:rFonts w:ascii="Times New Roman" w:hAnsi="Times New Roman" w:cs="Times New Roman"/>
          <w:b/>
          <w:bCs/>
          <w:sz w:val="24"/>
          <w:szCs w:val="24"/>
        </w:rPr>
        <w:t>Topic s</w:t>
      </w:r>
      <w:r w:rsidRPr="00A70687">
        <w:rPr>
          <w:rFonts w:ascii="Times New Roman" w:hAnsi="Times New Roman" w:cs="Times New Roman"/>
          <w:b/>
          <w:bCs/>
          <w:sz w:val="24"/>
          <w:szCs w:val="24"/>
        </w:rPr>
        <w:t>entence:</w:t>
      </w:r>
      <w:r w:rsidRPr="00A70687">
        <w:rPr>
          <w:rFonts w:ascii="Times New Roman" w:hAnsi="Times New Roman" w:cs="Times New Roman"/>
          <w:sz w:val="24"/>
          <w:szCs w:val="24"/>
        </w:rPr>
        <w:t xml:space="preserve"> </w:t>
      </w:r>
      <w:r w:rsidR="00EA0D02" w:rsidRPr="00A70687">
        <w:rPr>
          <w:rFonts w:ascii="Times New Roman" w:hAnsi="Times New Roman" w:cs="Times New Roman"/>
          <w:sz w:val="24"/>
          <w:szCs w:val="24"/>
        </w:rPr>
        <w:t xml:space="preserve">The African American families rely on five critical pillars of strength;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strong work orientation, strong accomplishment </w:t>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orientation, </w:t>
      </w:r>
      <w:r w:rsidR="00B22E28" w:rsidRPr="00A70687">
        <w:rPr>
          <w:rFonts w:ascii="Times New Roman" w:hAnsi="Times New Roman" w:cs="Times New Roman"/>
          <w:sz w:val="24"/>
          <w:szCs w:val="24"/>
        </w:rPr>
        <w:t xml:space="preserve">flexible family roles, </w:t>
      </w:r>
      <w:r w:rsidR="00EA0D02" w:rsidRPr="00A70687">
        <w:rPr>
          <w:rFonts w:ascii="Times New Roman" w:hAnsi="Times New Roman" w:cs="Times New Roman"/>
          <w:sz w:val="24"/>
          <w:szCs w:val="24"/>
        </w:rPr>
        <w:t xml:space="preserve">the strong orientation of religions and </w:t>
      </w:r>
      <w:r w:rsidR="00B22E28"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B22E28"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strong kinship ties. </w:t>
      </w:r>
    </w:p>
    <w:p w14:paraId="4D6120AC" w14:textId="73BD255E" w:rsidR="00461B8B"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Pr="00A70687">
        <w:rPr>
          <w:rFonts w:ascii="Times New Roman" w:hAnsi="Times New Roman" w:cs="Times New Roman"/>
          <w:sz w:val="24"/>
          <w:szCs w:val="24"/>
        </w:rPr>
        <w:t xml:space="preserve">Therefore, for one to work successfully with the African American people,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Pr="00A70687">
        <w:rPr>
          <w:rFonts w:ascii="Times New Roman" w:hAnsi="Times New Roman" w:cs="Times New Roman"/>
          <w:sz w:val="24"/>
          <w:szCs w:val="24"/>
        </w:rPr>
        <w:t xml:space="preserve">it is essential to invest in cultural adaptations, values, history and culture. </w:t>
      </w:r>
    </w:p>
    <w:p w14:paraId="08031601" w14:textId="7E0BC2C4" w:rsidR="00461B8B"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Intergenerational support, coming together, and strong kinship ties in the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B40B7" w:rsidRPr="00A70687">
        <w:rPr>
          <w:rFonts w:ascii="Times New Roman" w:hAnsi="Times New Roman" w:cs="Times New Roman"/>
          <w:sz w:val="24"/>
          <w:szCs w:val="24"/>
        </w:rPr>
        <w:t>time need</w:t>
      </w:r>
      <w:r w:rsidR="000B3789" w:rsidRPr="00A70687">
        <w:rPr>
          <w:rFonts w:ascii="Times New Roman" w:hAnsi="Times New Roman" w:cs="Times New Roman"/>
          <w:sz w:val="24"/>
          <w:szCs w:val="24"/>
        </w:rPr>
        <w:t xml:space="preserve"> to</w:t>
      </w:r>
      <w:r w:rsidR="004B40B7" w:rsidRPr="00A70687">
        <w:rPr>
          <w:rFonts w:ascii="Times New Roman" w:hAnsi="Times New Roman" w:cs="Times New Roman"/>
          <w:sz w:val="24"/>
          <w:szCs w:val="24"/>
        </w:rPr>
        <w:t xml:space="preserve"> have been great resources among African American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A70687">
        <w:rPr>
          <w:rFonts w:ascii="Times New Roman" w:hAnsi="Times New Roman" w:cs="Times New Roman"/>
          <w:sz w:val="24"/>
          <w:szCs w:val="24"/>
        </w:rPr>
        <w:tab/>
      </w:r>
      <w:r w:rsidR="004B40B7" w:rsidRPr="00A70687">
        <w:rPr>
          <w:rFonts w:ascii="Times New Roman" w:hAnsi="Times New Roman" w:cs="Times New Roman"/>
          <w:sz w:val="24"/>
          <w:szCs w:val="24"/>
        </w:rPr>
        <w:t>families.</w:t>
      </w:r>
      <w:r w:rsidR="00B72F79" w:rsidRPr="00A70687">
        <w:rPr>
          <w:rFonts w:ascii="Times New Roman" w:hAnsi="Times New Roman" w:cs="Times New Roman"/>
          <w:sz w:val="24"/>
          <w:szCs w:val="24"/>
        </w:rPr>
        <w:t xml:space="preserve"> </w:t>
      </w:r>
    </w:p>
    <w:p w14:paraId="51427597" w14:textId="23B80CDD" w:rsidR="00461B8B"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Contemporary social environment as well the common challenges to both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the families and individuals guarantee application and revitalization of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B40B7" w:rsidRPr="00A70687">
        <w:rPr>
          <w:rFonts w:ascii="Times New Roman" w:hAnsi="Times New Roman" w:cs="Times New Roman"/>
          <w:sz w:val="24"/>
          <w:szCs w:val="24"/>
        </w:rPr>
        <w:t>kinship strengths.</w:t>
      </w:r>
    </w:p>
    <w:p w14:paraId="35FB05DC" w14:textId="618247CC" w:rsidR="00EA0D02"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Kin across many generations will usually be called upon to give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fundamental family ceremonies and intergenerational support is similar to </w:t>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4F1BB1"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practices of social work among African American families </w:t>
      </w:r>
    </w:p>
    <w:p w14:paraId="62CFAF43" w14:textId="620345B2" w:rsidR="00B72F79" w:rsidRPr="00A70687" w:rsidRDefault="00321383" w:rsidP="000B3789">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Second s</w:t>
      </w:r>
      <w:r w:rsidRPr="00A70687">
        <w:rPr>
          <w:rFonts w:ascii="Times New Roman" w:hAnsi="Times New Roman" w:cs="Times New Roman"/>
          <w:b/>
          <w:bCs/>
          <w:sz w:val="24"/>
          <w:szCs w:val="24"/>
        </w:rPr>
        <w:t xml:space="preserve">ubtopic: </w:t>
      </w:r>
      <w:bookmarkStart w:id="0" w:name="_Hlk23600543"/>
      <w:r w:rsidR="005E3CBA" w:rsidRPr="00A70687">
        <w:rPr>
          <w:rFonts w:ascii="Times New Roman" w:hAnsi="Times New Roman" w:cs="Times New Roman"/>
          <w:b/>
          <w:sz w:val="24"/>
          <w:szCs w:val="24"/>
        </w:rPr>
        <w:t>Factors to strengthen intergenerational s</w:t>
      </w:r>
      <w:r w:rsidRPr="00A70687">
        <w:rPr>
          <w:rFonts w:ascii="Times New Roman" w:hAnsi="Times New Roman" w:cs="Times New Roman"/>
          <w:b/>
          <w:sz w:val="24"/>
          <w:szCs w:val="24"/>
        </w:rPr>
        <w:t>olidarity</w:t>
      </w:r>
      <w:bookmarkEnd w:id="0"/>
    </w:p>
    <w:p w14:paraId="32BE1C84" w14:textId="68C4B292" w:rsidR="00B72F79"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ab/>
      </w:r>
      <w:r w:rsidR="004E1744" w:rsidRPr="00A70687">
        <w:rPr>
          <w:rFonts w:ascii="Times New Roman" w:hAnsi="Times New Roman" w:cs="Times New Roman"/>
          <w:b/>
          <w:bCs/>
          <w:sz w:val="24"/>
          <w:szCs w:val="24"/>
        </w:rPr>
        <w:t>Topic s</w:t>
      </w:r>
      <w:r w:rsidRPr="00A70687">
        <w:rPr>
          <w:rFonts w:ascii="Times New Roman" w:hAnsi="Times New Roman" w:cs="Times New Roman"/>
          <w:b/>
          <w:bCs/>
          <w:sz w:val="24"/>
          <w:szCs w:val="24"/>
        </w:rPr>
        <w:t>entence:</w:t>
      </w:r>
      <w:r w:rsidRPr="00A70687">
        <w:rPr>
          <w:rFonts w:ascii="Times New Roman" w:hAnsi="Times New Roman" w:cs="Times New Roman"/>
          <w:sz w:val="24"/>
          <w:szCs w:val="24"/>
        </w:rPr>
        <w:t xml:space="preserve"> </w:t>
      </w:r>
      <w:r w:rsidR="00EA0D02" w:rsidRPr="00A70687">
        <w:rPr>
          <w:rFonts w:ascii="Times New Roman" w:hAnsi="Times New Roman" w:cs="Times New Roman"/>
          <w:sz w:val="24"/>
          <w:szCs w:val="24"/>
        </w:rPr>
        <w:t xml:space="preserve">Among the groups of African American families where the kinships are </w:t>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on the verge of collapsing, an approach should be implemented to restore </w:t>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EA0D02" w:rsidRPr="00A70687">
        <w:rPr>
          <w:rFonts w:ascii="Times New Roman" w:hAnsi="Times New Roman" w:cs="Times New Roman"/>
          <w:sz w:val="24"/>
          <w:szCs w:val="24"/>
        </w:rPr>
        <w:t>and</w:t>
      </w:r>
      <w:r w:rsidR="00406CFD" w:rsidRPr="00A70687">
        <w:rPr>
          <w:rFonts w:ascii="Times New Roman" w:hAnsi="Times New Roman" w:cs="Times New Roman"/>
          <w:sz w:val="24"/>
          <w:szCs w:val="24"/>
        </w:rPr>
        <w:t xml:space="preserve"> </w:t>
      </w:r>
      <w:r w:rsidR="00EA0D02" w:rsidRPr="00A70687">
        <w:rPr>
          <w:rFonts w:ascii="Times New Roman" w:hAnsi="Times New Roman" w:cs="Times New Roman"/>
          <w:sz w:val="24"/>
          <w:szCs w:val="24"/>
        </w:rPr>
        <w:t xml:space="preserve">build the bonds of intergenerational kinships and multigenerational </w:t>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families. </w:t>
      </w:r>
    </w:p>
    <w:p w14:paraId="32FCC22B" w14:textId="3413A51A" w:rsidR="00461B8B" w:rsidRPr="00A70687" w:rsidRDefault="00321383" w:rsidP="00140F37">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t>Waites</w:t>
      </w:r>
      <w:r w:rsidRPr="00A70687">
        <w:rPr>
          <w:rFonts w:ascii="Times New Roman" w:hAnsi="Times New Roman" w:cs="Times New Roman"/>
          <w:sz w:val="24"/>
          <w:szCs w:val="24"/>
        </w:rPr>
        <w:t xml:space="preserve"> (2009) posits that the specific approach can be the restoration of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 xml:space="preserve">the driving force in the extended family multigenerational network so that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fictive kin and relatives are encouraged to embrace other family member</w:t>
      </w:r>
      <w:r w:rsidR="000B5B68" w:rsidRPr="00A70687">
        <w:rPr>
          <w:rFonts w:ascii="Times New Roman" w:hAnsi="Times New Roman" w:cs="Times New Roman"/>
          <w:sz w:val="24"/>
          <w:szCs w:val="24"/>
        </w:rPr>
        <w:t>s</w:t>
      </w:r>
      <w:r w:rsidRPr="00A70687">
        <w:rPr>
          <w:rFonts w:ascii="Times New Roman" w:hAnsi="Times New Roman" w:cs="Times New Roman"/>
          <w:sz w:val="24"/>
          <w:szCs w:val="24"/>
        </w:rPr>
        <w:t xml:space="preserv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and adhere to the initiative</w:t>
      </w:r>
      <w:r w:rsidRPr="00A70687">
        <w:rPr>
          <w:rFonts w:ascii="Times New Roman" w:hAnsi="Times New Roman" w:cs="Times New Roman"/>
          <w:sz w:val="24"/>
          <w:szCs w:val="24"/>
        </w:rPr>
        <w:t xml:space="preserve"> of supporting and caring for the family. </w:t>
      </w:r>
    </w:p>
    <w:p w14:paraId="2D676EC5" w14:textId="50AFBC69" w:rsidR="00461B8B" w:rsidRPr="00A70687" w:rsidRDefault="00321383" w:rsidP="00140F37">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Forming an Afrocentric as well as </w:t>
      </w:r>
      <w:r w:rsidRPr="00A70687">
        <w:rPr>
          <w:rFonts w:ascii="Times New Roman" w:hAnsi="Times New Roman" w:cs="Times New Roman"/>
          <w:sz w:val="24"/>
          <w:szCs w:val="24"/>
        </w:rPr>
        <w:t xml:space="preserve">an </w:t>
      </w:r>
      <w:r w:rsidR="004B40B7" w:rsidRPr="00A70687">
        <w:rPr>
          <w:rFonts w:ascii="Times New Roman" w:hAnsi="Times New Roman" w:cs="Times New Roman"/>
          <w:sz w:val="24"/>
          <w:szCs w:val="24"/>
        </w:rPr>
        <w:t xml:space="preserve">intergenerational solidarity strategy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that recognizes the life cycle of the fam</w:t>
      </w:r>
      <w:r w:rsidRPr="00A70687">
        <w:rPr>
          <w:rFonts w:ascii="Times New Roman" w:hAnsi="Times New Roman" w:cs="Times New Roman"/>
          <w:sz w:val="24"/>
          <w:szCs w:val="24"/>
        </w:rPr>
        <w:t xml:space="preserve">ily, values and traditions is crucial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t>as it has</w:t>
      </w:r>
      <w:r w:rsidR="004B40B7" w:rsidRPr="00A70687">
        <w:rPr>
          <w:rFonts w:ascii="Times New Roman" w:hAnsi="Times New Roman" w:cs="Times New Roman"/>
          <w:sz w:val="24"/>
          <w:szCs w:val="24"/>
        </w:rPr>
        <w:t xml:space="preserve"> sustained many people of African American descent together. </w:t>
      </w:r>
    </w:p>
    <w:p w14:paraId="53CD7914" w14:textId="0AE578BC" w:rsidR="00461B8B" w:rsidRPr="00A70687" w:rsidRDefault="00321383" w:rsidP="00140F37">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Acknowledging the wisdom and legacies of past generations and the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promise and the hope of the future is among the best structures that can be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implemented for the best outcomes. </w:t>
      </w:r>
    </w:p>
    <w:p w14:paraId="5C260231" w14:textId="6F1F4181" w:rsidR="000B3789" w:rsidRPr="00A70687" w:rsidRDefault="00321383" w:rsidP="000B3789">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Waites (2009) argues that these cultural constructs as previously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elaborated can be utilized in macro, micro and meso interventions to </w:t>
      </w:r>
      <w:r w:rsidRPr="00A70687">
        <w:rPr>
          <w:rFonts w:ascii="Times New Roman" w:hAnsi="Times New Roman" w:cs="Times New Roman"/>
          <w:sz w:val="24"/>
          <w:szCs w:val="24"/>
        </w:rPr>
        <w:tab/>
      </w:r>
      <w:r w:rsidRPr="00A70687">
        <w:rPr>
          <w:rFonts w:ascii="Times New Roman" w:hAnsi="Times New Roman" w:cs="Times New Roman"/>
          <w:sz w:val="24"/>
          <w:szCs w:val="24"/>
        </w:rPr>
        <w:lastRenderedPageBreak/>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promote the lives of every individual, especially among the African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American individuals. </w:t>
      </w:r>
    </w:p>
    <w:p w14:paraId="7F54FFF8" w14:textId="603EBDC6" w:rsidR="00B72F79" w:rsidRPr="00A70687" w:rsidRDefault="00321383" w:rsidP="000B3789">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Third s</w:t>
      </w:r>
      <w:r w:rsidRPr="00A70687">
        <w:rPr>
          <w:rFonts w:ascii="Times New Roman" w:hAnsi="Times New Roman" w:cs="Times New Roman"/>
          <w:b/>
          <w:bCs/>
          <w:sz w:val="24"/>
          <w:szCs w:val="24"/>
        </w:rPr>
        <w:t>ubtopic:</w:t>
      </w:r>
      <w:r w:rsidRPr="00A70687">
        <w:rPr>
          <w:rFonts w:ascii="Times New Roman" w:hAnsi="Times New Roman" w:cs="Times New Roman"/>
          <w:sz w:val="24"/>
          <w:szCs w:val="24"/>
        </w:rPr>
        <w:t xml:space="preserve"> </w:t>
      </w:r>
      <w:bookmarkStart w:id="1" w:name="_Hlk23600562"/>
      <w:r w:rsidR="009E0943" w:rsidRPr="00A70687">
        <w:rPr>
          <w:rFonts w:ascii="Times New Roman" w:hAnsi="Times New Roman" w:cs="Times New Roman"/>
          <w:b/>
          <w:sz w:val="24"/>
          <w:szCs w:val="24"/>
        </w:rPr>
        <w:t>Afrocentric s</w:t>
      </w:r>
      <w:r w:rsidRPr="00A70687">
        <w:rPr>
          <w:rFonts w:ascii="Times New Roman" w:hAnsi="Times New Roman" w:cs="Times New Roman"/>
          <w:b/>
          <w:sz w:val="24"/>
          <w:szCs w:val="24"/>
        </w:rPr>
        <w:t>tructure and importance</w:t>
      </w:r>
    </w:p>
    <w:bookmarkEnd w:id="1"/>
    <w:p w14:paraId="72C16983" w14:textId="6A16114F" w:rsidR="006E0740"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ab/>
      </w:r>
      <w:r w:rsidR="004E1744" w:rsidRPr="00A70687">
        <w:rPr>
          <w:rFonts w:ascii="Times New Roman" w:hAnsi="Times New Roman" w:cs="Times New Roman"/>
          <w:b/>
          <w:bCs/>
          <w:sz w:val="24"/>
          <w:szCs w:val="24"/>
        </w:rPr>
        <w:t>Topic s</w:t>
      </w:r>
      <w:r w:rsidRPr="00A70687">
        <w:rPr>
          <w:rFonts w:ascii="Times New Roman" w:hAnsi="Times New Roman" w:cs="Times New Roman"/>
          <w:b/>
          <w:bCs/>
          <w:sz w:val="24"/>
          <w:szCs w:val="24"/>
        </w:rPr>
        <w:t xml:space="preserve">entence: </w:t>
      </w:r>
      <w:r w:rsidR="00EA0D02" w:rsidRPr="00A70687">
        <w:rPr>
          <w:rFonts w:ascii="Times New Roman" w:hAnsi="Times New Roman" w:cs="Times New Roman"/>
          <w:sz w:val="24"/>
          <w:szCs w:val="24"/>
        </w:rPr>
        <w:t xml:space="preserve">Relationships between families across generations are becoming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406CFD" w:rsidRPr="00A70687">
        <w:rPr>
          <w:rFonts w:ascii="Times New Roman" w:hAnsi="Times New Roman" w:cs="Times New Roman"/>
          <w:sz w:val="24"/>
          <w:szCs w:val="24"/>
        </w:rPr>
        <w:tab/>
      </w:r>
      <w:r w:rsidR="00EA0D02" w:rsidRPr="00A70687">
        <w:rPr>
          <w:rFonts w:ascii="Times New Roman" w:hAnsi="Times New Roman" w:cs="Times New Roman"/>
          <w:sz w:val="24"/>
          <w:szCs w:val="24"/>
        </w:rPr>
        <w:t>significant.</w:t>
      </w:r>
    </w:p>
    <w:p w14:paraId="3072EADF" w14:textId="66786ECB" w:rsidR="00461B8B" w:rsidRPr="00A70687" w:rsidRDefault="00321383" w:rsidP="00140F37">
      <w:pPr>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 xml:space="preserve">Transitions in family age systems are leading to long years of lives that are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shared.</w:t>
      </w:r>
      <w:r w:rsidR="00935D4F" w:rsidRPr="00A70687">
        <w:rPr>
          <w:rFonts w:ascii="Times New Roman" w:hAnsi="Times New Roman" w:cs="Times New Roman"/>
          <w:sz w:val="24"/>
          <w:szCs w:val="24"/>
        </w:rPr>
        <w:t xml:space="preserve"> </w:t>
      </w:r>
      <w:r w:rsidRPr="00A70687">
        <w:rPr>
          <w:rFonts w:ascii="Times New Roman" w:hAnsi="Times New Roman" w:cs="Times New Roman"/>
          <w:sz w:val="24"/>
          <w:szCs w:val="24"/>
        </w:rPr>
        <w:t xml:space="preserve">Scholars define intergenerational ties as being more crucial than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 xml:space="preserve">nuclear family bonds for the support and well-being of a lifetime course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 xml:space="preserve">(Waites, 2009). </w:t>
      </w:r>
    </w:p>
    <w:p w14:paraId="6DEE3C7F" w14:textId="29BDF93A" w:rsidR="00461B8B" w:rsidRPr="00A70687" w:rsidRDefault="00321383" w:rsidP="00140F37">
      <w:pPr>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When the society has parents, increased longevity, grandparents as well as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other relatives that acknowledge one another can be essential to serving as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4B40B7" w:rsidRPr="00A70687">
        <w:rPr>
          <w:rFonts w:ascii="Times New Roman" w:hAnsi="Times New Roman" w:cs="Times New Roman"/>
          <w:sz w:val="24"/>
          <w:szCs w:val="24"/>
        </w:rPr>
        <w:t xml:space="preserve">sources of learning for younger generations. </w:t>
      </w:r>
    </w:p>
    <w:p w14:paraId="780EEEBF" w14:textId="6A843DE7" w:rsidR="00461B8B" w:rsidRPr="00A70687" w:rsidRDefault="00321383" w:rsidP="00140F37">
      <w:pPr>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It offers a framework for exploring the past, comprehending the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contemporary environment and employing culturally appropriate strategies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and practices that are meant to empower families (Waites, 2009). </w:t>
      </w:r>
    </w:p>
    <w:p w14:paraId="4998553C" w14:textId="3EBF49C7" w:rsidR="000B3789" w:rsidRPr="00A70687" w:rsidRDefault="00321383" w:rsidP="00461B8B">
      <w:pPr>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The power of multigenerational and intergenerational kinship families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back up can work to enhance and preserve African American families that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are vulnerable.</w:t>
      </w:r>
    </w:p>
    <w:p w14:paraId="0EEF7B24" w14:textId="4B7E316E" w:rsidR="006E0740" w:rsidRPr="00A70687" w:rsidRDefault="00321383" w:rsidP="000B3789">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Fourth s</w:t>
      </w:r>
      <w:r w:rsidRPr="00A70687">
        <w:rPr>
          <w:rFonts w:ascii="Times New Roman" w:hAnsi="Times New Roman" w:cs="Times New Roman"/>
          <w:b/>
          <w:bCs/>
          <w:sz w:val="24"/>
          <w:szCs w:val="24"/>
        </w:rPr>
        <w:t>ubtopic:</w:t>
      </w:r>
      <w:r w:rsidR="009E0943" w:rsidRPr="00A70687">
        <w:rPr>
          <w:rFonts w:ascii="Times New Roman" w:hAnsi="Times New Roman" w:cs="Times New Roman"/>
          <w:sz w:val="24"/>
          <w:szCs w:val="24"/>
        </w:rPr>
        <w:t xml:space="preserve"> </w:t>
      </w:r>
      <w:r w:rsidR="009E0943" w:rsidRPr="00A70687">
        <w:rPr>
          <w:rFonts w:ascii="Times New Roman" w:hAnsi="Times New Roman" w:cs="Times New Roman"/>
          <w:b/>
          <w:sz w:val="24"/>
          <w:szCs w:val="24"/>
        </w:rPr>
        <w:t>Family life c</w:t>
      </w:r>
      <w:r w:rsidRPr="00A70687">
        <w:rPr>
          <w:rFonts w:ascii="Times New Roman" w:hAnsi="Times New Roman" w:cs="Times New Roman"/>
          <w:b/>
          <w:sz w:val="24"/>
          <w:szCs w:val="24"/>
        </w:rPr>
        <w:t>ycle</w:t>
      </w:r>
    </w:p>
    <w:p w14:paraId="51A6E222" w14:textId="77777777" w:rsidR="00461B8B"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b/>
          <w:bCs/>
          <w:sz w:val="24"/>
          <w:szCs w:val="24"/>
        </w:rPr>
        <w:tab/>
      </w:r>
      <w:r w:rsidR="004E1744" w:rsidRPr="00A70687">
        <w:rPr>
          <w:rFonts w:ascii="Times New Roman" w:hAnsi="Times New Roman" w:cs="Times New Roman"/>
          <w:b/>
          <w:bCs/>
          <w:sz w:val="24"/>
          <w:szCs w:val="24"/>
        </w:rPr>
        <w:t>Topic s</w:t>
      </w:r>
      <w:r w:rsidR="004B40B7" w:rsidRPr="00A70687">
        <w:rPr>
          <w:rFonts w:ascii="Times New Roman" w:hAnsi="Times New Roman" w:cs="Times New Roman"/>
          <w:b/>
          <w:bCs/>
          <w:sz w:val="24"/>
          <w:szCs w:val="24"/>
        </w:rPr>
        <w:t>entence:</w:t>
      </w:r>
      <w:r w:rsidR="004B40B7" w:rsidRPr="00A70687">
        <w:rPr>
          <w:rFonts w:ascii="Times New Roman" w:hAnsi="Times New Roman" w:cs="Times New Roman"/>
          <w:sz w:val="24"/>
          <w:szCs w:val="24"/>
        </w:rPr>
        <w:t xml:space="preserve"> </w:t>
      </w:r>
      <w:r w:rsidR="00EA0D02" w:rsidRPr="00A70687">
        <w:rPr>
          <w:rFonts w:ascii="Times New Roman" w:hAnsi="Times New Roman" w:cs="Times New Roman"/>
          <w:sz w:val="24"/>
          <w:szCs w:val="24"/>
        </w:rPr>
        <w:t xml:space="preserve">At the heart of intergenerational paradigms </w:t>
      </w:r>
      <w:r w:rsidR="0026510C" w:rsidRPr="00A70687">
        <w:rPr>
          <w:rFonts w:ascii="Times New Roman" w:hAnsi="Times New Roman" w:cs="Times New Roman"/>
          <w:sz w:val="24"/>
          <w:szCs w:val="24"/>
        </w:rPr>
        <w:t>lie the families</w:t>
      </w:r>
      <w:r w:rsidR="00EA0D02" w:rsidRPr="00A70687">
        <w:rPr>
          <w:rFonts w:ascii="Times New Roman" w:hAnsi="Times New Roman" w:cs="Times New Roman"/>
          <w:sz w:val="24"/>
          <w:szCs w:val="24"/>
        </w:rPr>
        <w:t xml:space="preserve">. </w:t>
      </w:r>
    </w:p>
    <w:p w14:paraId="2080712F" w14:textId="77777777" w:rsidR="00461B8B" w:rsidRPr="00A70687" w:rsidRDefault="00321383" w:rsidP="00461B8B">
      <w:pPr>
        <w:spacing w:line="240" w:lineRule="auto"/>
        <w:jc w:val="both"/>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Families have a common history and future, and they transcend through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time and seasons together. </w:t>
      </w:r>
    </w:p>
    <w:p w14:paraId="51835F48" w14:textId="2D9CFA96" w:rsidR="00461B8B" w:rsidRPr="00A70687" w:rsidRDefault="00321383" w:rsidP="00461B8B">
      <w:pPr>
        <w:spacing w:line="240" w:lineRule="auto"/>
        <w:jc w:val="both"/>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EA0D02" w:rsidRPr="00A70687">
        <w:rPr>
          <w:rFonts w:ascii="Times New Roman" w:hAnsi="Times New Roman" w:cs="Times New Roman"/>
          <w:sz w:val="24"/>
          <w:szCs w:val="24"/>
        </w:rPr>
        <w:t xml:space="preserve">This sharing of futures and history together across various seasons is what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EA0D02" w:rsidRPr="00A70687">
        <w:rPr>
          <w:rFonts w:ascii="Times New Roman" w:hAnsi="Times New Roman" w:cs="Times New Roman"/>
          <w:sz w:val="24"/>
          <w:szCs w:val="24"/>
        </w:rPr>
        <w:t>is commonly referred to as the stages of the family life cycle.</w:t>
      </w:r>
      <w:r w:rsidR="00935D4F" w:rsidRPr="00A70687">
        <w:rPr>
          <w:rFonts w:ascii="Times New Roman" w:hAnsi="Times New Roman" w:cs="Times New Roman"/>
          <w:sz w:val="24"/>
          <w:szCs w:val="24"/>
        </w:rPr>
        <w:t xml:space="preserve"> </w:t>
      </w:r>
    </w:p>
    <w:p w14:paraId="3865EBE5" w14:textId="55086BB7" w:rsidR="006E0740"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935D4F" w:rsidRPr="00A70687">
        <w:rPr>
          <w:rFonts w:ascii="Times New Roman" w:hAnsi="Times New Roman" w:cs="Times New Roman"/>
          <w:sz w:val="24"/>
          <w:szCs w:val="24"/>
        </w:rPr>
        <w:t>Relationships with siblings, pa</w:t>
      </w:r>
      <w:r w:rsidRPr="00A70687">
        <w:rPr>
          <w:rFonts w:ascii="Times New Roman" w:hAnsi="Times New Roman" w:cs="Times New Roman"/>
          <w:sz w:val="24"/>
          <w:szCs w:val="24"/>
        </w:rPr>
        <w:t xml:space="preserve">rents, grandparents, as well as </w:t>
      </w:r>
      <w:r w:rsidR="00935D4F" w:rsidRPr="00A70687">
        <w:rPr>
          <w:rFonts w:ascii="Times New Roman" w:hAnsi="Times New Roman" w:cs="Times New Roman"/>
          <w:sz w:val="24"/>
          <w:szCs w:val="24"/>
        </w:rPr>
        <w:t xml:space="preserve">other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935D4F" w:rsidRPr="00A70687">
        <w:rPr>
          <w:rFonts w:ascii="Times New Roman" w:hAnsi="Times New Roman" w:cs="Times New Roman"/>
          <w:sz w:val="24"/>
          <w:szCs w:val="24"/>
        </w:rPr>
        <w:t xml:space="preserve">members of the family, undergo transitions as every member goes </w:t>
      </w:r>
      <w:r w:rsidR="00935D4F" w:rsidRPr="00A70687">
        <w:rPr>
          <w:rFonts w:ascii="Times New Roman" w:hAnsi="Times New Roman" w:cs="Times New Roman"/>
          <w:sz w:val="24"/>
          <w:szCs w:val="24"/>
        </w:rPr>
        <w:tab/>
      </w:r>
      <w:r w:rsidR="00935D4F" w:rsidRPr="00A70687">
        <w:rPr>
          <w:rFonts w:ascii="Times New Roman" w:hAnsi="Times New Roman" w:cs="Times New Roman"/>
          <w:sz w:val="24"/>
          <w:szCs w:val="24"/>
        </w:rPr>
        <w:tab/>
      </w:r>
      <w:r w:rsidR="00935D4F" w:rsidRPr="00A70687">
        <w:rPr>
          <w:rFonts w:ascii="Times New Roman" w:hAnsi="Times New Roman" w:cs="Times New Roman"/>
          <w:sz w:val="24"/>
          <w:szCs w:val="24"/>
        </w:rPr>
        <w:tab/>
      </w:r>
      <w:r w:rsidR="00935D4F" w:rsidRPr="00A70687">
        <w:rPr>
          <w:rFonts w:ascii="Times New Roman" w:hAnsi="Times New Roman" w:cs="Times New Roman"/>
          <w:sz w:val="24"/>
          <w:szCs w:val="24"/>
        </w:rPr>
        <w:tab/>
      </w:r>
      <w:r w:rsidRPr="00A70687">
        <w:rPr>
          <w:rFonts w:ascii="Times New Roman" w:hAnsi="Times New Roman" w:cs="Times New Roman"/>
          <w:sz w:val="24"/>
          <w:szCs w:val="24"/>
        </w:rPr>
        <w:tab/>
      </w:r>
      <w:r w:rsidR="00935D4F" w:rsidRPr="00A70687">
        <w:rPr>
          <w:rFonts w:ascii="Times New Roman" w:hAnsi="Times New Roman" w:cs="Times New Roman"/>
          <w:sz w:val="24"/>
          <w:szCs w:val="24"/>
        </w:rPr>
        <w:t>through the life cycle.</w:t>
      </w:r>
      <w:r w:rsidR="00140F37" w:rsidRPr="00A70687">
        <w:rPr>
          <w:rFonts w:ascii="Times New Roman" w:hAnsi="Times New Roman" w:cs="Times New Roman"/>
          <w:sz w:val="24"/>
          <w:szCs w:val="24"/>
        </w:rPr>
        <w:t xml:space="preserve"> Regardless of the many problems, African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 xml:space="preserve">Americans have consistently shown hope, kinship, resilience and </w:t>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Pr="00A70687">
        <w:rPr>
          <w:rFonts w:ascii="Times New Roman" w:hAnsi="Times New Roman" w:cs="Times New Roman"/>
          <w:sz w:val="24"/>
          <w:szCs w:val="24"/>
        </w:rPr>
        <w:tab/>
      </w:r>
      <w:r w:rsidR="00140F37" w:rsidRPr="00A70687">
        <w:rPr>
          <w:rFonts w:ascii="Times New Roman" w:hAnsi="Times New Roman" w:cs="Times New Roman"/>
          <w:sz w:val="24"/>
          <w:szCs w:val="24"/>
        </w:rPr>
        <w:t>spirituality.</w:t>
      </w:r>
    </w:p>
    <w:p w14:paraId="54BB81BC" w14:textId="7CA52E80" w:rsidR="006E0740" w:rsidRPr="00A70687" w:rsidRDefault="00321383" w:rsidP="002736A3">
      <w:pPr>
        <w:spacing w:line="240" w:lineRule="auto"/>
        <w:jc w:val="center"/>
        <w:rPr>
          <w:rFonts w:ascii="Times New Roman" w:hAnsi="Times New Roman" w:cs="Times New Roman"/>
          <w:b/>
          <w:bCs/>
          <w:sz w:val="24"/>
          <w:szCs w:val="24"/>
        </w:rPr>
      </w:pPr>
      <w:r w:rsidRPr="00A70687">
        <w:rPr>
          <w:rFonts w:ascii="Times New Roman" w:hAnsi="Times New Roman" w:cs="Times New Roman"/>
          <w:b/>
          <w:bCs/>
          <w:sz w:val="24"/>
          <w:szCs w:val="24"/>
        </w:rPr>
        <w:t>Conclusion</w:t>
      </w:r>
    </w:p>
    <w:p w14:paraId="1AA772CD" w14:textId="4A5D6848" w:rsidR="0026510C" w:rsidRPr="00A70687" w:rsidRDefault="00321383" w:rsidP="00136EA9">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00AF4FA4" w:rsidRPr="00A70687">
        <w:rPr>
          <w:rFonts w:ascii="Times New Roman" w:hAnsi="Times New Roman" w:cs="Times New Roman"/>
          <w:sz w:val="24"/>
          <w:szCs w:val="24"/>
        </w:rPr>
        <w:t>Having discussed intergenerational cohesion, factors to strengthen intergenerational solidarity, Afrocentric structure and importance family life cycle which are considered as the cause of strength among the African American families, it is clear that m</w:t>
      </w:r>
      <w:r w:rsidRPr="00A70687">
        <w:rPr>
          <w:rFonts w:ascii="Times New Roman" w:hAnsi="Times New Roman" w:cs="Times New Roman"/>
          <w:sz w:val="24"/>
          <w:szCs w:val="24"/>
        </w:rPr>
        <w:t xml:space="preserve">ultiple family elements, such as families with children and families in the future life, are formed and build a </w:t>
      </w:r>
      <w:r w:rsidRPr="00A70687">
        <w:rPr>
          <w:rFonts w:ascii="Times New Roman" w:hAnsi="Times New Roman" w:cs="Times New Roman"/>
          <w:sz w:val="24"/>
          <w:szCs w:val="24"/>
        </w:rPr>
        <w:t>vast multigenerational family tie. In this approach, there is a semi-permanent reality connected with multigenerational families.</w:t>
      </w:r>
      <w:r w:rsidR="00140F37" w:rsidRPr="00A70687">
        <w:rPr>
          <w:rFonts w:ascii="Times New Roman" w:hAnsi="Times New Roman" w:cs="Times New Roman"/>
          <w:sz w:val="24"/>
          <w:szCs w:val="24"/>
        </w:rPr>
        <w:t xml:space="preserve"> Intergenerational perspectives bring attention and awareness of kinship multigenerational families and intergenerational relationships. Values, strengths and practices that are passed across generations, intergenerational supplement and current context are </w:t>
      </w:r>
      <w:r w:rsidR="00140F37" w:rsidRPr="00A70687">
        <w:rPr>
          <w:rFonts w:ascii="Times New Roman" w:hAnsi="Times New Roman" w:cs="Times New Roman"/>
          <w:sz w:val="24"/>
          <w:szCs w:val="24"/>
        </w:rPr>
        <w:lastRenderedPageBreak/>
        <w:t xml:space="preserve">fundamental these perspectives. </w:t>
      </w:r>
      <w:r w:rsidRPr="00A70687">
        <w:rPr>
          <w:rFonts w:ascii="Times New Roman" w:hAnsi="Times New Roman" w:cs="Times New Roman"/>
          <w:sz w:val="24"/>
          <w:szCs w:val="24"/>
        </w:rPr>
        <w:t>In the endeavor to continue kinships and intergenerational relations, everyone needs to accep</w:t>
      </w:r>
      <w:r w:rsidRPr="00A70687">
        <w:rPr>
          <w:rFonts w:ascii="Times New Roman" w:hAnsi="Times New Roman" w:cs="Times New Roman"/>
          <w:sz w:val="24"/>
          <w:szCs w:val="24"/>
        </w:rPr>
        <w:t xml:space="preserve">t that each generation carries unique strengths and every person within a generation (young and older), is a crucial resource. </w:t>
      </w:r>
      <w:r w:rsidR="00935D4F" w:rsidRPr="00A70687">
        <w:rPr>
          <w:rFonts w:ascii="Times New Roman" w:hAnsi="Times New Roman" w:cs="Times New Roman"/>
          <w:sz w:val="24"/>
          <w:szCs w:val="24"/>
        </w:rPr>
        <w:t>Additionally, the duties of youths, elders and middle generation</w:t>
      </w:r>
      <w:r w:rsidR="00461B8B" w:rsidRPr="00A70687">
        <w:rPr>
          <w:rFonts w:ascii="Times New Roman" w:hAnsi="Times New Roman" w:cs="Times New Roman"/>
          <w:sz w:val="24"/>
          <w:szCs w:val="24"/>
        </w:rPr>
        <w:t>s in communities and families s</w:t>
      </w:r>
      <w:r w:rsidR="00935D4F" w:rsidRPr="00A70687">
        <w:rPr>
          <w:rFonts w:ascii="Times New Roman" w:hAnsi="Times New Roman" w:cs="Times New Roman"/>
          <w:sz w:val="24"/>
          <w:szCs w:val="24"/>
        </w:rPr>
        <w:t>upporting and nurturing cultural and family strengths are important.</w:t>
      </w:r>
    </w:p>
    <w:p w14:paraId="217D4214" w14:textId="77777777" w:rsidR="00C7361F" w:rsidRDefault="00C7361F">
      <w:pPr>
        <w:rPr>
          <w:rFonts w:ascii="Times New Roman" w:hAnsi="Times New Roman" w:cs="Times New Roman"/>
          <w:b/>
          <w:bCs/>
          <w:sz w:val="24"/>
          <w:szCs w:val="24"/>
        </w:rPr>
      </w:pPr>
      <w:r>
        <w:rPr>
          <w:rFonts w:ascii="Times New Roman" w:hAnsi="Times New Roman" w:cs="Times New Roman"/>
          <w:b/>
          <w:bCs/>
          <w:sz w:val="24"/>
          <w:szCs w:val="24"/>
        </w:rPr>
        <w:br w:type="page"/>
      </w:r>
    </w:p>
    <w:p w14:paraId="1324976F" w14:textId="73911FC8" w:rsidR="006E0740" w:rsidRPr="00A70687" w:rsidRDefault="00321383" w:rsidP="00406CFD">
      <w:pPr>
        <w:spacing w:line="240" w:lineRule="auto"/>
        <w:jc w:val="center"/>
        <w:rPr>
          <w:rFonts w:ascii="Times New Roman" w:hAnsi="Times New Roman" w:cs="Times New Roman"/>
          <w:b/>
          <w:bCs/>
          <w:sz w:val="24"/>
          <w:szCs w:val="24"/>
        </w:rPr>
      </w:pPr>
      <w:bookmarkStart w:id="2" w:name="_GoBack"/>
      <w:bookmarkEnd w:id="2"/>
      <w:r w:rsidRPr="00A70687">
        <w:rPr>
          <w:rFonts w:ascii="Times New Roman" w:hAnsi="Times New Roman" w:cs="Times New Roman"/>
          <w:b/>
          <w:bCs/>
          <w:sz w:val="24"/>
          <w:szCs w:val="24"/>
        </w:rPr>
        <w:lastRenderedPageBreak/>
        <w:t>Questions</w:t>
      </w:r>
    </w:p>
    <w:p w14:paraId="339DD9A1" w14:textId="2F4354AD" w:rsidR="00EA0D02" w:rsidRPr="00A70687" w:rsidRDefault="00321383" w:rsidP="000B5B68">
      <w:pPr>
        <w:pStyle w:val="ListParagraph"/>
        <w:numPr>
          <w:ilvl w:val="0"/>
          <w:numId w:val="3"/>
        </w:numPr>
        <w:spacing w:line="240" w:lineRule="auto"/>
        <w:rPr>
          <w:rFonts w:ascii="Times New Roman" w:hAnsi="Times New Roman" w:cs="Times New Roman"/>
          <w:b/>
          <w:sz w:val="24"/>
          <w:szCs w:val="24"/>
        </w:rPr>
      </w:pPr>
      <w:r w:rsidRPr="00A70687">
        <w:rPr>
          <w:rFonts w:ascii="Times New Roman" w:hAnsi="Times New Roman" w:cs="Times New Roman"/>
          <w:b/>
          <w:sz w:val="24"/>
          <w:szCs w:val="24"/>
        </w:rPr>
        <w:t>How is the article relevant to social work knowledge in general practice;</w:t>
      </w:r>
    </w:p>
    <w:p w14:paraId="69C05298" w14:textId="1C43A1A0" w:rsidR="00EA0D02"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 xml:space="preserve">The article is related to social work education as it discusses intergenerational perspectives that form the theoretical foundations </w:t>
      </w:r>
      <w:r w:rsidRPr="00A70687">
        <w:rPr>
          <w:rFonts w:ascii="Times New Roman" w:hAnsi="Times New Roman" w:cs="Times New Roman"/>
          <w:sz w:val="24"/>
          <w:szCs w:val="24"/>
        </w:rPr>
        <w:t>among the Afrocentric families. The article creates awareness and attention to multigenerational families, intergenerational relationships and kinship, all of which are built based on social work knowledge. Social work education relies upon practices, stre</w:t>
      </w:r>
      <w:r w:rsidRPr="00A70687">
        <w:rPr>
          <w:rFonts w:ascii="Times New Roman" w:hAnsi="Times New Roman" w:cs="Times New Roman"/>
          <w:sz w:val="24"/>
          <w:szCs w:val="24"/>
        </w:rPr>
        <w:t xml:space="preserve">ngths and values that are passed across several generations' life cycle of families, intergenerational acknowledgment and cultural concepts are vital in defining social work knowledge. Additionally, it offers a structure for understanding past, evaluating </w:t>
      </w:r>
      <w:r w:rsidRPr="00A70687">
        <w:rPr>
          <w:rFonts w:ascii="Times New Roman" w:hAnsi="Times New Roman" w:cs="Times New Roman"/>
          <w:sz w:val="24"/>
          <w:szCs w:val="24"/>
        </w:rPr>
        <w:t>the current environment and using mechanisms that are precise to practices and approaches that empower families.</w:t>
      </w:r>
    </w:p>
    <w:p w14:paraId="122D7B9F" w14:textId="67AAA657" w:rsidR="00EA0D02" w:rsidRPr="00A70687" w:rsidRDefault="00321383" w:rsidP="000B5B68">
      <w:pPr>
        <w:pStyle w:val="ListParagraph"/>
        <w:numPr>
          <w:ilvl w:val="0"/>
          <w:numId w:val="3"/>
        </w:numPr>
        <w:spacing w:line="240" w:lineRule="auto"/>
        <w:rPr>
          <w:rFonts w:ascii="Times New Roman" w:hAnsi="Times New Roman" w:cs="Times New Roman"/>
          <w:b/>
          <w:sz w:val="24"/>
          <w:szCs w:val="24"/>
        </w:rPr>
      </w:pPr>
      <w:r w:rsidRPr="00A70687">
        <w:rPr>
          <w:rFonts w:ascii="Times New Roman" w:hAnsi="Times New Roman" w:cs="Times New Roman"/>
          <w:b/>
          <w:sz w:val="24"/>
          <w:szCs w:val="24"/>
        </w:rPr>
        <w:t>What value-based or ethical dilemmas does the content discussed in the article invoke? (e.g., treatment of particular groups);</w:t>
      </w:r>
    </w:p>
    <w:p w14:paraId="76F247DA" w14:textId="7F487DE0" w:rsidR="00EA0D02" w:rsidRPr="00A70687" w:rsidRDefault="00321383" w:rsidP="006E0740">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Pr="00A70687">
        <w:rPr>
          <w:rFonts w:ascii="Times New Roman" w:hAnsi="Times New Roman" w:cs="Times New Roman"/>
          <w:sz w:val="24"/>
          <w:szCs w:val="24"/>
        </w:rPr>
        <w:t>The content pre</w:t>
      </w:r>
      <w:r w:rsidRPr="00A70687">
        <w:rPr>
          <w:rFonts w:ascii="Times New Roman" w:hAnsi="Times New Roman" w:cs="Times New Roman"/>
          <w:sz w:val="24"/>
          <w:szCs w:val="24"/>
        </w:rPr>
        <w:t xml:space="preserve">sents a specific approach that can be used to restore the driving force in the extended family multigenerational network so that fictive kin and relatives are encouraged to embrace other family members and adhere to the initiative of supporting and caring </w:t>
      </w:r>
      <w:r w:rsidRPr="00A70687">
        <w:rPr>
          <w:rFonts w:ascii="Times New Roman" w:hAnsi="Times New Roman" w:cs="Times New Roman"/>
          <w:sz w:val="24"/>
          <w:szCs w:val="24"/>
        </w:rPr>
        <w:t>for the family. Creation of an Afrocentric as well as intergenerational cohesion strategy that recognizes the life cycle of the family, values and traditions which have sustained many people of African American descent together are also among the value-bas</w:t>
      </w:r>
      <w:r w:rsidRPr="00A70687">
        <w:rPr>
          <w:rFonts w:ascii="Times New Roman" w:hAnsi="Times New Roman" w:cs="Times New Roman"/>
          <w:sz w:val="24"/>
          <w:szCs w:val="24"/>
        </w:rPr>
        <w:t>ed dilemmas elaborated by the article.</w:t>
      </w:r>
    </w:p>
    <w:p w14:paraId="47BB6B3C" w14:textId="3B8CA280" w:rsidR="00EA0D02" w:rsidRPr="00A70687" w:rsidRDefault="00321383" w:rsidP="000B5B68">
      <w:pPr>
        <w:pStyle w:val="ListParagraph"/>
        <w:numPr>
          <w:ilvl w:val="0"/>
          <w:numId w:val="3"/>
        </w:numPr>
        <w:spacing w:line="240" w:lineRule="auto"/>
        <w:rPr>
          <w:rFonts w:ascii="Times New Roman" w:hAnsi="Times New Roman" w:cs="Times New Roman"/>
          <w:b/>
          <w:sz w:val="24"/>
          <w:szCs w:val="24"/>
        </w:rPr>
      </w:pPr>
      <w:r w:rsidRPr="00A70687">
        <w:rPr>
          <w:rFonts w:ascii="Times New Roman" w:hAnsi="Times New Roman" w:cs="Times New Roman"/>
          <w:b/>
          <w:sz w:val="24"/>
          <w:szCs w:val="24"/>
        </w:rPr>
        <w:t xml:space="preserve">Self-reflection: What surprised you about the information in the </w:t>
      </w:r>
      <w:proofErr w:type="gramStart"/>
      <w:r w:rsidRPr="00A70687">
        <w:rPr>
          <w:rFonts w:ascii="Times New Roman" w:hAnsi="Times New Roman" w:cs="Times New Roman"/>
          <w:b/>
          <w:sz w:val="24"/>
          <w:szCs w:val="24"/>
        </w:rPr>
        <w:t>article.</w:t>
      </w:r>
      <w:proofErr w:type="gramEnd"/>
      <w:r w:rsidRPr="00A70687">
        <w:rPr>
          <w:rFonts w:ascii="Times New Roman" w:hAnsi="Times New Roman" w:cs="Times New Roman"/>
          <w:b/>
          <w:sz w:val="24"/>
          <w:szCs w:val="24"/>
        </w:rPr>
        <w:t xml:space="preserve"> Name two personal take-ups away. </w:t>
      </w:r>
    </w:p>
    <w:p w14:paraId="74DB14FD" w14:textId="24EBDB1F" w:rsidR="00C27F9E" w:rsidRPr="00A70687" w:rsidRDefault="00321383" w:rsidP="0026510C">
      <w:pPr>
        <w:spacing w:line="240" w:lineRule="auto"/>
        <w:rPr>
          <w:rFonts w:ascii="Times New Roman" w:hAnsi="Times New Roman" w:cs="Times New Roman"/>
          <w:sz w:val="24"/>
          <w:szCs w:val="24"/>
        </w:rPr>
      </w:pPr>
      <w:r w:rsidRPr="00A70687">
        <w:rPr>
          <w:rFonts w:ascii="Times New Roman" w:hAnsi="Times New Roman" w:cs="Times New Roman"/>
          <w:sz w:val="24"/>
          <w:szCs w:val="24"/>
        </w:rPr>
        <w:tab/>
      </w:r>
      <w:r w:rsidR="00EA0D02" w:rsidRPr="00A70687">
        <w:rPr>
          <w:rFonts w:ascii="Times New Roman" w:hAnsi="Times New Roman" w:cs="Times New Roman"/>
          <w:sz w:val="24"/>
          <w:szCs w:val="24"/>
        </w:rPr>
        <w:t>I was surprised by societal problems such as alcohol and drug addiction health differences, HIV and AIDS, extreme representation of African American kids in foster care unemployment, over-incarceration, and poverty are adversely complex</w:t>
      </w:r>
      <w:r w:rsidR="000B5B68" w:rsidRPr="00A70687">
        <w:rPr>
          <w:rFonts w:ascii="Times New Roman" w:hAnsi="Times New Roman" w:cs="Times New Roman"/>
          <w:sz w:val="24"/>
          <w:szCs w:val="24"/>
        </w:rPr>
        <w:t xml:space="preserve"> in th</w:t>
      </w:r>
      <w:r w:rsidR="00D72DDB" w:rsidRPr="00A70687">
        <w:rPr>
          <w:rFonts w:ascii="Times New Roman" w:hAnsi="Times New Roman" w:cs="Times New Roman"/>
          <w:sz w:val="24"/>
          <w:szCs w:val="24"/>
        </w:rPr>
        <w:t>ese families</w:t>
      </w:r>
      <w:r w:rsidR="00EA0D02" w:rsidRPr="00A70687">
        <w:rPr>
          <w:rFonts w:ascii="Times New Roman" w:hAnsi="Times New Roman" w:cs="Times New Roman"/>
          <w:sz w:val="24"/>
          <w:szCs w:val="24"/>
        </w:rPr>
        <w:t xml:space="preserve">. However, despite issues, many families from the African American side have demonstrated significant resilience while others have been subjected to severe suffering. Another thing that surprised me is the fact that there are effective strategies to enable families to withstand pressing issues in society </w:t>
      </w:r>
      <w:r w:rsidR="00D72DDB" w:rsidRPr="00A70687">
        <w:rPr>
          <w:rFonts w:ascii="Times New Roman" w:hAnsi="Times New Roman" w:cs="Times New Roman"/>
          <w:sz w:val="24"/>
          <w:szCs w:val="24"/>
        </w:rPr>
        <w:t>of</w:t>
      </w:r>
      <w:r w:rsidR="00EA0D02" w:rsidRPr="00A70687">
        <w:rPr>
          <w:rFonts w:ascii="Times New Roman" w:hAnsi="Times New Roman" w:cs="Times New Roman"/>
          <w:sz w:val="24"/>
          <w:szCs w:val="24"/>
        </w:rPr>
        <w:t xml:space="preserve"> African American cultural ties</w:t>
      </w:r>
      <w:r w:rsidR="00D72DDB" w:rsidRPr="00A70687">
        <w:rPr>
          <w:rFonts w:ascii="Times New Roman" w:hAnsi="Times New Roman" w:cs="Times New Roman"/>
          <w:sz w:val="24"/>
          <w:szCs w:val="24"/>
        </w:rPr>
        <w:t xml:space="preserve"> unlike it is in other ethnicities</w:t>
      </w:r>
      <w:r w:rsidR="00EA0D02" w:rsidRPr="00A70687">
        <w:rPr>
          <w:rFonts w:ascii="Times New Roman" w:hAnsi="Times New Roman" w:cs="Times New Roman"/>
          <w:sz w:val="24"/>
          <w:szCs w:val="24"/>
        </w:rPr>
        <w:t xml:space="preserve">. Cultural practices and values that created a bond between families in the past can be institutionalized to strengthen modern families. The power of multigenerational and intergenerational kinship families back up can work to reinforce and preserve African American families that are </w:t>
      </w:r>
      <w:r w:rsidR="00D72DDB" w:rsidRPr="00A70687">
        <w:rPr>
          <w:rFonts w:ascii="Times New Roman" w:hAnsi="Times New Roman" w:cs="Times New Roman"/>
          <w:sz w:val="24"/>
          <w:szCs w:val="24"/>
        </w:rPr>
        <w:t xml:space="preserve">affected. This organization surprised me because it is hard to find in most contemporary societies. </w:t>
      </w:r>
    </w:p>
    <w:p w14:paraId="712CCB8B" w14:textId="552FE838" w:rsidR="0026510C" w:rsidRPr="00A70687" w:rsidRDefault="0026510C">
      <w:pPr>
        <w:rPr>
          <w:rFonts w:ascii="Times New Roman" w:hAnsi="Times New Roman" w:cs="Times New Roman"/>
          <w:sz w:val="24"/>
          <w:szCs w:val="24"/>
        </w:rPr>
      </w:pPr>
    </w:p>
    <w:p w14:paraId="75CCDDBD" w14:textId="77777777" w:rsidR="00EE4316" w:rsidRPr="00A70687" w:rsidRDefault="00321383">
      <w:pPr>
        <w:rPr>
          <w:rFonts w:ascii="Times New Roman" w:hAnsi="Times New Roman" w:cs="Times New Roman"/>
          <w:sz w:val="24"/>
          <w:szCs w:val="24"/>
        </w:rPr>
      </w:pPr>
      <w:r w:rsidRPr="00A70687">
        <w:rPr>
          <w:rFonts w:ascii="Times New Roman" w:hAnsi="Times New Roman" w:cs="Times New Roman"/>
          <w:sz w:val="24"/>
          <w:szCs w:val="24"/>
        </w:rPr>
        <w:br w:type="page"/>
      </w:r>
    </w:p>
    <w:p w14:paraId="6FE7DC58" w14:textId="29ECA042" w:rsidR="00D60C82" w:rsidRPr="00A70687" w:rsidRDefault="00321383" w:rsidP="006E0740">
      <w:pPr>
        <w:spacing w:line="240" w:lineRule="auto"/>
        <w:jc w:val="center"/>
        <w:rPr>
          <w:rFonts w:ascii="Times New Roman" w:hAnsi="Times New Roman" w:cs="Times New Roman"/>
          <w:sz w:val="24"/>
          <w:szCs w:val="24"/>
        </w:rPr>
      </w:pPr>
      <w:r w:rsidRPr="00A70687">
        <w:rPr>
          <w:rFonts w:ascii="Times New Roman" w:hAnsi="Times New Roman" w:cs="Times New Roman"/>
          <w:sz w:val="24"/>
          <w:szCs w:val="24"/>
        </w:rPr>
        <w:lastRenderedPageBreak/>
        <w:t>Reference</w:t>
      </w:r>
    </w:p>
    <w:p w14:paraId="3454B1D1" w14:textId="22B06822" w:rsidR="00D60C82" w:rsidRPr="00A70687" w:rsidRDefault="00321383" w:rsidP="006E0740">
      <w:pPr>
        <w:spacing w:line="240" w:lineRule="auto"/>
        <w:ind w:left="720" w:hanging="720"/>
        <w:rPr>
          <w:rFonts w:ascii="Times New Roman" w:hAnsi="Times New Roman" w:cs="Times New Roman"/>
          <w:sz w:val="24"/>
          <w:szCs w:val="24"/>
        </w:rPr>
      </w:pPr>
      <w:r w:rsidRPr="00A70687">
        <w:rPr>
          <w:rFonts w:ascii="Times New Roman" w:hAnsi="Times New Roman" w:cs="Times New Roman"/>
          <w:sz w:val="24"/>
          <w:szCs w:val="24"/>
        </w:rPr>
        <w:t>Waites C. (2009). Building on Strengths: Intergenerational Practice with African American Families</w:t>
      </w:r>
      <w:r w:rsidR="00EA0D02" w:rsidRPr="00A70687">
        <w:rPr>
          <w:rFonts w:ascii="Times New Roman" w:hAnsi="Times New Roman" w:cs="Times New Roman"/>
          <w:sz w:val="24"/>
          <w:szCs w:val="24"/>
        </w:rPr>
        <w:t xml:space="preserve"> </w:t>
      </w:r>
      <w:r w:rsidR="00EA0D02" w:rsidRPr="00A70687">
        <w:rPr>
          <w:rFonts w:ascii="Times New Roman" w:hAnsi="Times New Roman" w:cs="Times New Roman"/>
          <w:color w:val="555555"/>
          <w:sz w:val="24"/>
          <w:szCs w:val="24"/>
        </w:rPr>
        <w:t>2(3):1 -11</w:t>
      </w:r>
    </w:p>
    <w:sectPr w:rsidR="00D60C82" w:rsidRPr="00A70687" w:rsidSect="00EA0D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7CDD7D" w14:textId="77777777" w:rsidR="00321383" w:rsidRDefault="00321383">
      <w:pPr>
        <w:spacing w:after="0" w:line="240" w:lineRule="auto"/>
      </w:pPr>
      <w:r>
        <w:separator/>
      </w:r>
    </w:p>
  </w:endnote>
  <w:endnote w:type="continuationSeparator" w:id="0">
    <w:p w14:paraId="57FB9D0F" w14:textId="77777777" w:rsidR="00321383" w:rsidRDefault="00321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ED8B61" w14:textId="77777777" w:rsidR="00321383" w:rsidRDefault="00321383">
      <w:pPr>
        <w:spacing w:after="0" w:line="240" w:lineRule="auto"/>
      </w:pPr>
      <w:r>
        <w:separator/>
      </w:r>
    </w:p>
  </w:footnote>
  <w:footnote w:type="continuationSeparator" w:id="0">
    <w:p w14:paraId="28404627" w14:textId="77777777" w:rsidR="00321383" w:rsidRDefault="00321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5DD53E" w14:textId="4726FBCD" w:rsidR="00C27F9E" w:rsidRPr="00C27F9E" w:rsidRDefault="00321383" w:rsidP="0026510C">
    <w:pPr>
      <w:spacing w:line="240" w:lineRule="auto"/>
      <w:rPr>
        <w:rFonts w:ascii="Times New Roman" w:hAnsi="Times New Roman" w:cs="Times New Roman"/>
        <w:sz w:val="24"/>
        <w:szCs w:val="24"/>
      </w:rPr>
    </w:pPr>
    <w:r w:rsidRPr="00C27F9E">
      <w:rPr>
        <w:rFonts w:ascii="Times New Roman" w:hAnsi="Times New Roman" w:cs="Times New Roman"/>
        <w:sz w:val="24"/>
        <w:szCs w:val="24"/>
      </w:rPr>
      <w:t>INTERGENERATIONAL KINSHIPS</w:t>
    </w:r>
    <w:r>
      <w:rPr>
        <w:rFonts w:ascii="Times New Roman" w:hAnsi="Times New Roman" w:cs="Times New Roman"/>
        <w:sz w:val="24"/>
        <w:szCs w:val="24"/>
      </w:rPr>
      <w:t xml:space="preserve">                        </w:t>
    </w:r>
    <w:r w:rsidRPr="00C27F9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27F9E">
      <w:rPr>
        <w:rFonts w:ascii="Times New Roman" w:hAnsi="Times New Roman" w:cs="Times New Roman"/>
        <w:sz w:val="24"/>
        <w:szCs w:val="24"/>
      </w:rPr>
      <w:fldChar w:fldCharType="begin"/>
    </w:r>
    <w:r w:rsidRPr="00C27F9E">
      <w:rPr>
        <w:rFonts w:ascii="Times New Roman" w:hAnsi="Times New Roman" w:cs="Times New Roman"/>
        <w:sz w:val="24"/>
        <w:szCs w:val="24"/>
      </w:rPr>
      <w:instrText xml:space="preserve"> PAGE   \* MERGEFORMAT </w:instrText>
    </w:r>
    <w:r w:rsidRPr="00C27F9E">
      <w:rPr>
        <w:rFonts w:ascii="Times New Roman" w:hAnsi="Times New Roman" w:cs="Times New Roman"/>
        <w:sz w:val="24"/>
        <w:szCs w:val="24"/>
      </w:rPr>
      <w:fldChar w:fldCharType="separate"/>
    </w:r>
    <w:r w:rsidR="00C7361F">
      <w:rPr>
        <w:rFonts w:ascii="Times New Roman" w:hAnsi="Times New Roman" w:cs="Times New Roman"/>
        <w:noProof/>
        <w:sz w:val="24"/>
        <w:szCs w:val="24"/>
      </w:rPr>
      <w:t>2</w:t>
    </w:r>
    <w:r w:rsidRPr="00C27F9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4693821"/>
      <w:docPartObj>
        <w:docPartGallery w:val="Page Numbers (Top of Page)"/>
        <w:docPartUnique/>
      </w:docPartObj>
    </w:sdtPr>
    <w:sdtEndPr>
      <w:rPr>
        <w:noProof/>
      </w:rPr>
    </w:sdtEndPr>
    <w:sdtContent>
      <w:p w14:paraId="15E0CB71" w14:textId="59B30DBA" w:rsidR="0026510C" w:rsidRPr="0026510C" w:rsidRDefault="00321383">
        <w:pPr>
          <w:pStyle w:val="Header"/>
          <w:jc w:val="right"/>
          <w:rPr>
            <w:rFonts w:ascii="Times New Roman" w:hAnsi="Times New Roman" w:cs="Times New Roman"/>
            <w:sz w:val="24"/>
            <w:szCs w:val="24"/>
          </w:rPr>
        </w:pPr>
        <w:r w:rsidRPr="0026510C">
          <w:rPr>
            <w:rFonts w:ascii="Times New Roman" w:hAnsi="Times New Roman" w:cs="Times New Roman"/>
            <w:sz w:val="24"/>
            <w:szCs w:val="24"/>
          </w:rPr>
          <w:t>Running head: INTERGENERATIONAL KINSHIPS</w:t>
        </w:r>
        <w:r>
          <w:rPr>
            <w:rFonts w:ascii="Times New Roman" w:hAnsi="Times New Roman" w:cs="Times New Roman"/>
            <w:sz w:val="24"/>
            <w:szCs w:val="24"/>
          </w:rPr>
          <w:t xml:space="preserve">                                                                   </w:t>
        </w:r>
        <w:r w:rsidRPr="0026510C">
          <w:rPr>
            <w:rFonts w:ascii="Times New Roman" w:hAnsi="Times New Roman" w:cs="Times New Roman"/>
            <w:sz w:val="24"/>
            <w:szCs w:val="24"/>
          </w:rPr>
          <w:fldChar w:fldCharType="begin"/>
        </w:r>
        <w:r w:rsidRPr="0026510C">
          <w:rPr>
            <w:rFonts w:ascii="Times New Roman" w:hAnsi="Times New Roman" w:cs="Times New Roman"/>
            <w:sz w:val="24"/>
            <w:szCs w:val="24"/>
          </w:rPr>
          <w:instrText xml:space="preserve"> PAGE   \* MERGEFORMAT </w:instrText>
        </w:r>
        <w:r w:rsidRPr="0026510C">
          <w:rPr>
            <w:rFonts w:ascii="Times New Roman" w:hAnsi="Times New Roman" w:cs="Times New Roman"/>
            <w:sz w:val="24"/>
            <w:szCs w:val="24"/>
          </w:rPr>
          <w:fldChar w:fldCharType="separate"/>
        </w:r>
        <w:r w:rsidR="00C7361F">
          <w:rPr>
            <w:rFonts w:ascii="Times New Roman" w:hAnsi="Times New Roman" w:cs="Times New Roman"/>
            <w:noProof/>
            <w:sz w:val="24"/>
            <w:szCs w:val="24"/>
          </w:rPr>
          <w:t>1</w:t>
        </w:r>
        <w:r w:rsidRPr="0026510C">
          <w:rPr>
            <w:rFonts w:ascii="Times New Roman" w:hAnsi="Times New Roman" w:cs="Times New Roman"/>
            <w:noProof/>
            <w:sz w:val="24"/>
            <w:szCs w:val="24"/>
          </w:rPr>
          <w:fldChar w:fldCharType="end"/>
        </w:r>
      </w:p>
    </w:sdtContent>
  </w:sdt>
  <w:p w14:paraId="3C53D393" w14:textId="290AABA4" w:rsidR="00EA0D02" w:rsidRPr="0026510C" w:rsidRDefault="00EA0D0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579B8"/>
    <w:multiLevelType w:val="hybridMultilevel"/>
    <w:tmpl w:val="50DA2A7E"/>
    <w:lvl w:ilvl="0" w:tplc="3C5ADD26">
      <w:start w:val="1"/>
      <w:numFmt w:val="lowerLetter"/>
      <w:lvlText w:val="%1."/>
      <w:lvlJc w:val="left"/>
      <w:pPr>
        <w:ind w:left="720" w:hanging="360"/>
      </w:pPr>
      <w:rPr>
        <w:rFonts w:hint="default"/>
      </w:rPr>
    </w:lvl>
    <w:lvl w:ilvl="1" w:tplc="7FC074AC" w:tentative="1">
      <w:start w:val="1"/>
      <w:numFmt w:val="lowerLetter"/>
      <w:lvlText w:val="%2."/>
      <w:lvlJc w:val="left"/>
      <w:pPr>
        <w:ind w:left="1440" w:hanging="360"/>
      </w:pPr>
    </w:lvl>
    <w:lvl w:ilvl="2" w:tplc="7BB43EBC" w:tentative="1">
      <w:start w:val="1"/>
      <w:numFmt w:val="lowerRoman"/>
      <w:lvlText w:val="%3."/>
      <w:lvlJc w:val="right"/>
      <w:pPr>
        <w:ind w:left="2160" w:hanging="180"/>
      </w:pPr>
    </w:lvl>
    <w:lvl w:ilvl="3" w:tplc="11C88D48" w:tentative="1">
      <w:start w:val="1"/>
      <w:numFmt w:val="decimal"/>
      <w:lvlText w:val="%4."/>
      <w:lvlJc w:val="left"/>
      <w:pPr>
        <w:ind w:left="2880" w:hanging="360"/>
      </w:pPr>
    </w:lvl>
    <w:lvl w:ilvl="4" w:tplc="88023814" w:tentative="1">
      <w:start w:val="1"/>
      <w:numFmt w:val="lowerLetter"/>
      <w:lvlText w:val="%5."/>
      <w:lvlJc w:val="left"/>
      <w:pPr>
        <w:ind w:left="3600" w:hanging="360"/>
      </w:pPr>
    </w:lvl>
    <w:lvl w:ilvl="5" w:tplc="C4629EB0" w:tentative="1">
      <w:start w:val="1"/>
      <w:numFmt w:val="lowerRoman"/>
      <w:lvlText w:val="%6."/>
      <w:lvlJc w:val="right"/>
      <w:pPr>
        <w:ind w:left="4320" w:hanging="180"/>
      </w:pPr>
    </w:lvl>
    <w:lvl w:ilvl="6" w:tplc="386E5F5E" w:tentative="1">
      <w:start w:val="1"/>
      <w:numFmt w:val="decimal"/>
      <w:lvlText w:val="%7."/>
      <w:lvlJc w:val="left"/>
      <w:pPr>
        <w:ind w:left="5040" w:hanging="360"/>
      </w:pPr>
    </w:lvl>
    <w:lvl w:ilvl="7" w:tplc="258E3D96" w:tentative="1">
      <w:start w:val="1"/>
      <w:numFmt w:val="lowerLetter"/>
      <w:lvlText w:val="%8."/>
      <w:lvlJc w:val="left"/>
      <w:pPr>
        <w:ind w:left="5760" w:hanging="360"/>
      </w:pPr>
    </w:lvl>
    <w:lvl w:ilvl="8" w:tplc="1E144162" w:tentative="1">
      <w:start w:val="1"/>
      <w:numFmt w:val="lowerRoman"/>
      <w:lvlText w:val="%9."/>
      <w:lvlJc w:val="right"/>
      <w:pPr>
        <w:ind w:left="6480" w:hanging="180"/>
      </w:pPr>
    </w:lvl>
  </w:abstractNum>
  <w:abstractNum w:abstractNumId="1">
    <w:nsid w:val="276C1D80"/>
    <w:multiLevelType w:val="hybridMultilevel"/>
    <w:tmpl w:val="F0AE02B2"/>
    <w:lvl w:ilvl="0" w:tplc="CC5097B6">
      <w:start w:val="1"/>
      <w:numFmt w:val="lowerLetter"/>
      <w:lvlText w:val="%1."/>
      <w:lvlJc w:val="left"/>
      <w:pPr>
        <w:ind w:left="720" w:hanging="360"/>
      </w:pPr>
    </w:lvl>
    <w:lvl w:ilvl="1" w:tplc="8DA4661A" w:tentative="1">
      <w:start w:val="1"/>
      <w:numFmt w:val="lowerLetter"/>
      <w:lvlText w:val="%2."/>
      <w:lvlJc w:val="left"/>
      <w:pPr>
        <w:ind w:left="1440" w:hanging="360"/>
      </w:pPr>
    </w:lvl>
    <w:lvl w:ilvl="2" w:tplc="86FA940C" w:tentative="1">
      <w:start w:val="1"/>
      <w:numFmt w:val="lowerRoman"/>
      <w:lvlText w:val="%3."/>
      <w:lvlJc w:val="right"/>
      <w:pPr>
        <w:ind w:left="2160" w:hanging="180"/>
      </w:pPr>
    </w:lvl>
    <w:lvl w:ilvl="3" w:tplc="1514F27A" w:tentative="1">
      <w:start w:val="1"/>
      <w:numFmt w:val="decimal"/>
      <w:lvlText w:val="%4."/>
      <w:lvlJc w:val="left"/>
      <w:pPr>
        <w:ind w:left="2880" w:hanging="360"/>
      </w:pPr>
    </w:lvl>
    <w:lvl w:ilvl="4" w:tplc="FB4A0FE0" w:tentative="1">
      <w:start w:val="1"/>
      <w:numFmt w:val="lowerLetter"/>
      <w:lvlText w:val="%5."/>
      <w:lvlJc w:val="left"/>
      <w:pPr>
        <w:ind w:left="3600" w:hanging="360"/>
      </w:pPr>
    </w:lvl>
    <w:lvl w:ilvl="5" w:tplc="6E4251D0" w:tentative="1">
      <w:start w:val="1"/>
      <w:numFmt w:val="lowerRoman"/>
      <w:lvlText w:val="%6."/>
      <w:lvlJc w:val="right"/>
      <w:pPr>
        <w:ind w:left="4320" w:hanging="180"/>
      </w:pPr>
    </w:lvl>
    <w:lvl w:ilvl="6" w:tplc="2D929C80" w:tentative="1">
      <w:start w:val="1"/>
      <w:numFmt w:val="decimal"/>
      <w:lvlText w:val="%7."/>
      <w:lvlJc w:val="left"/>
      <w:pPr>
        <w:ind w:left="5040" w:hanging="360"/>
      </w:pPr>
    </w:lvl>
    <w:lvl w:ilvl="7" w:tplc="5B4E4A46" w:tentative="1">
      <w:start w:val="1"/>
      <w:numFmt w:val="lowerLetter"/>
      <w:lvlText w:val="%8."/>
      <w:lvlJc w:val="left"/>
      <w:pPr>
        <w:ind w:left="5760" w:hanging="360"/>
      </w:pPr>
    </w:lvl>
    <w:lvl w:ilvl="8" w:tplc="F470F102" w:tentative="1">
      <w:start w:val="1"/>
      <w:numFmt w:val="lowerRoman"/>
      <w:lvlText w:val="%9."/>
      <w:lvlJc w:val="right"/>
      <w:pPr>
        <w:ind w:left="6480" w:hanging="180"/>
      </w:pPr>
    </w:lvl>
  </w:abstractNum>
  <w:abstractNum w:abstractNumId="2">
    <w:nsid w:val="3EAA368E"/>
    <w:multiLevelType w:val="hybridMultilevel"/>
    <w:tmpl w:val="169A9772"/>
    <w:lvl w:ilvl="0" w:tplc="B89CE5DA">
      <w:start w:val="1"/>
      <w:numFmt w:val="lowerLetter"/>
      <w:lvlText w:val="%1."/>
      <w:lvlJc w:val="left"/>
      <w:pPr>
        <w:ind w:left="720" w:hanging="360"/>
      </w:pPr>
    </w:lvl>
    <w:lvl w:ilvl="1" w:tplc="71EAA7D2" w:tentative="1">
      <w:start w:val="1"/>
      <w:numFmt w:val="lowerLetter"/>
      <w:lvlText w:val="%2."/>
      <w:lvlJc w:val="left"/>
      <w:pPr>
        <w:ind w:left="1440" w:hanging="360"/>
      </w:pPr>
    </w:lvl>
    <w:lvl w:ilvl="2" w:tplc="B1745F5E" w:tentative="1">
      <w:start w:val="1"/>
      <w:numFmt w:val="lowerRoman"/>
      <w:lvlText w:val="%3."/>
      <w:lvlJc w:val="right"/>
      <w:pPr>
        <w:ind w:left="2160" w:hanging="180"/>
      </w:pPr>
    </w:lvl>
    <w:lvl w:ilvl="3" w:tplc="217035BA" w:tentative="1">
      <w:start w:val="1"/>
      <w:numFmt w:val="decimal"/>
      <w:lvlText w:val="%4."/>
      <w:lvlJc w:val="left"/>
      <w:pPr>
        <w:ind w:left="2880" w:hanging="360"/>
      </w:pPr>
    </w:lvl>
    <w:lvl w:ilvl="4" w:tplc="67128E26" w:tentative="1">
      <w:start w:val="1"/>
      <w:numFmt w:val="lowerLetter"/>
      <w:lvlText w:val="%5."/>
      <w:lvlJc w:val="left"/>
      <w:pPr>
        <w:ind w:left="3600" w:hanging="360"/>
      </w:pPr>
    </w:lvl>
    <w:lvl w:ilvl="5" w:tplc="A8AC4B4E" w:tentative="1">
      <w:start w:val="1"/>
      <w:numFmt w:val="lowerRoman"/>
      <w:lvlText w:val="%6."/>
      <w:lvlJc w:val="right"/>
      <w:pPr>
        <w:ind w:left="4320" w:hanging="180"/>
      </w:pPr>
    </w:lvl>
    <w:lvl w:ilvl="6" w:tplc="62B4F1C4" w:tentative="1">
      <w:start w:val="1"/>
      <w:numFmt w:val="decimal"/>
      <w:lvlText w:val="%7."/>
      <w:lvlJc w:val="left"/>
      <w:pPr>
        <w:ind w:left="5040" w:hanging="360"/>
      </w:pPr>
    </w:lvl>
    <w:lvl w:ilvl="7" w:tplc="74E4D192" w:tentative="1">
      <w:start w:val="1"/>
      <w:numFmt w:val="lowerLetter"/>
      <w:lvlText w:val="%8."/>
      <w:lvlJc w:val="left"/>
      <w:pPr>
        <w:ind w:left="5760" w:hanging="360"/>
      </w:pPr>
    </w:lvl>
    <w:lvl w:ilvl="8" w:tplc="8BB64BB2" w:tentative="1">
      <w:start w:val="1"/>
      <w:numFmt w:val="lowerRoman"/>
      <w:lvlText w:val="%9."/>
      <w:lvlJc w:val="right"/>
      <w:pPr>
        <w:ind w:left="6480" w:hanging="180"/>
      </w:pPr>
    </w:lvl>
  </w:abstractNum>
  <w:abstractNum w:abstractNumId="3">
    <w:nsid w:val="45133711"/>
    <w:multiLevelType w:val="hybridMultilevel"/>
    <w:tmpl w:val="FDF8CDF6"/>
    <w:lvl w:ilvl="0" w:tplc="AE00C508">
      <w:start w:val="2"/>
      <w:numFmt w:val="lowerLetter"/>
      <w:lvlText w:val="%1."/>
      <w:lvlJc w:val="left"/>
      <w:pPr>
        <w:ind w:left="885" w:hanging="525"/>
      </w:pPr>
      <w:rPr>
        <w:rFonts w:hint="default"/>
      </w:rPr>
    </w:lvl>
    <w:lvl w:ilvl="1" w:tplc="5B4282DE" w:tentative="1">
      <w:start w:val="1"/>
      <w:numFmt w:val="lowerLetter"/>
      <w:lvlText w:val="%2."/>
      <w:lvlJc w:val="left"/>
      <w:pPr>
        <w:ind w:left="1440" w:hanging="360"/>
      </w:pPr>
    </w:lvl>
    <w:lvl w:ilvl="2" w:tplc="F0720DB8" w:tentative="1">
      <w:start w:val="1"/>
      <w:numFmt w:val="lowerRoman"/>
      <w:lvlText w:val="%3."/>
      <w:lvlJc w:val="right"/>
      <w:pPr>
        <w:ind w:left="2160" w:hanging="180"/>
      </w:pPr>
    </w:lvl>
    <w:lvl w:ilvl="3" w:tplc="8B0CEB7A" w:tentative="1">
      <w:start w:val="1"/>
      <w:numFmt w:val="decimal"/>
      <w:lvlText w:val="%4."/>
      <w:lvlJc w:val="left"/>
      <w:pPr>
        <w:ind w:left="2880" w:hanging="360"/>
      </w:pPr>
    </w:lvl>
    <w:lvl w:ilvl="4" w:tplc="38F8121A" w:tentative="1">
      <w:start w:val="1"/>
      <w:numFmt w:val="lowerLetter"/>
      <w:lvlText w:val="%5."/>
      <w:lvlJc w:val="left"/>
      <w:pPr>
        <w:ind w:left="3600" w:hanging="360"/>
      </w:pPr>
    </w:lvl>
    <w:lvl w:ilvl="5" w:tplc="E8DCDD28" w:tentative="1">
      <w:start w:val="1"/>
      <w:numFmt w:val="lowerRoman"/>
      <w:lvlText w:val="%6."/>
      <w:lvlJc w:val="right"/>
      <w:pPr>
        <w:ind w:left="4320" w:hanging="180"/>
      </w:pPr>
    </w:lvl>
    <w:lvl w:ilvl="6" w:tplc="03483D0A" w:tentative="1">
      <w:start w:val="1"/>
      <w:numFmt w:val="decimal"/>
      <w:lvlText w:val="%7."/>
      <w:lvlJc w:val="left"/>
      <w:pPr>
        <w:ind w:left="5040" w:hanging="360"/>
      </w:pPr>
    </w:lvl>
    <w:lvl w:ilvl="7" w:tplc="FE48CBB8" w:tentative="1">
      <w:start w:val="1"/>
      <w:numFmt w:val="lowerLetter"/>
      <w:lvlText w:val="%8."/>
      <w:lvlJc w:val="left"/>
      <w:pPr>
        <w:ind w:left="5760" w:hanging="360"/>
      </w:pPr>
    </w:lvl>
    <w:lvl w:ilvl="8" w:tplc="F80C9EDE" w:tentative="1">
      <w:start w:val="1"/>
      <w:numFmt w:val="lowerRoman"/>
      <w:lvlText w:val="%9."/>
      <w:lvlJc w:val="right"/>
      <w:pPr>
        <w:ind w:left="6480" w:hanging="180"/>
      </w:pPr>
    </w:lvl>
  </w:abstractNum>
  <w:abstractNum w:abstractNumId="4">
    <w:nsid w:val="608C29EB"/>
    <w:multiLevelType w:val="hybridMultilevel"/>
    <w:tmpl w:val="327E57B4"/>
    <w:lvl w:ilvl="0" w:tplc="82AEBE96">
      <w:start w:val="1"/>
      <w:numFmt w:val="upperRoman"/>
      <w:lvlText w:val="%1."/>
      <w:lvlJc w:val="right"/>
      <w:pPr>
        <w:ind w:left="720" w:hanging="360"/>
      </w:pPr>
    </w:lvl>
    <w:lvl w:ilvl="1" w:tplc="1D20ABB4" w:tentative="1">
      <w:start w:val="1"/>
      <w:numFmt w:val="lowerLetter"/>
      <w:lvlText w:val="%2."/>
      <w:lvlJc w:val="left"/>
      <w:pPr>
        <w:ind w:left="1440" w:hanging="360"/>
      </w:pPr>
    </w:lvl>
    <w:lvl w:ilvl="2" w:tplc="8A985F58" w:tentative="1">
      <w:start w:val="1"/>
      <w:numFmt w:val="lowerRoman"/>
      <w:lvlText w:val="%3."/>
      <w:lvlJc w:val="right"/>
      <w:pPr>
        <w:ind w:left="2160" w:hanging="180"/>
      </w:pPr>
    </w:lvl>
    <w:lvl w:ilvl="3" w:tplc="1FF8D0EE" w:tentative="1">
      <w:start w:val="1"/>
      <w:numFmt w:val="decimal"/>
      <w:lvlText w:val="%4."/>
      <w:lvlJc w:val="left"/>
      <w:pPr>
        <w:ind w:left="2880" w:hanging="360"/>
      </w:pPr>
    </w:lvl>
    <w:lvl w:ilvl="4" w:tplc="DB2E2F20" w:tentative="1">
      <w:start w:val="1"/>
      <w:numFmt w:val="lowerLetter"/>
      <w:lvlText w:val="%5."/>
      <w:lvlJc w:val="left"/>
      <w:pPr>
        <w:ind w:left="3600" w:hanging="360"/>
      </w:pPr>
    </w:lvl>
    <w:lvl w:ilvl="5" w:tplc="67A463C4" w:tentative="1">
      <w:start w:val="1"/>
      <w:numFmt w:val="lowerRoman"/>
      <w:lvlText w:val="%6."/>
      <w:lvlJc w:val="right"/>
      <w:pPr>
        <w:ind w:left="4320" w:hanging="180"/>
      </w:pPr>
    </w:lvl>
    <w:lvl w:ilvl="6" w:tplc="F134E5C6" w:tentative="1">
      <w:start w:val="1"/>
      <w:numFmt w:val="decimal"/>
      <w:lvlText w:val="%7."/>
      <w:lvlJc w:val="left"/>
      <w:pPr>
        <w:ind w:left="5040" w:hanging="360"/>
      </w:pPr>
    </w:lvl>
    <w:lvl w:ilvl="7" w:tplc="58BC9E72" w:tentative="1">
      <w:start w:val="1"/>
      <w:numFmt w:val="lowerLetter"/>
      <w:lvlText w:val="%8."/>
      <w:lvlJc w:val="left"/>
      <w:pPr>
        <w:ind w:left="5760" w:hanging="360"/>
      </w:pPr>
    </w:lvl>
    <w:lvl w:ilvl="8" w:tplc="EB3617CA"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FFE"/>
    <w:rsid w:val="000035FB"/>
    <w:rsid w:val="00032114"/>
    <w:rsid w:val="000516CB"/>
    <w:rsid w:val="000B3789"/>
    <w:rsid w:val="000B5B68"/>
    <w:rsid w:val="00120433"/>
    <w:rsid w:val="00136EA9"/>
    <w:rsid w:val="00140F37"/>
    <w:rsid w:val="001A422C"/>
    <w:rsid w:val="001E1603"/>
    <w:rsid w:val="0026510C"/>
    <w:rsid w:val="002736A3"/>
    <w:rsid w:val="0028578B"/>
    <w:rsid w:val="002A5382"/>
    <w:rsid w:val="00321383"/>
    <w:rsid w:val="003351D6"/>
    <w:rsid w:val="00396840"/>
    <w:rsid w:val="003E0FBD"/>
    <w:rsid w:val="00406CFD"/>
    <w:rsid w:val="004434BB"/>
    <w:rsid w:val="00461B8B"/>
    <w:rsid w:val="00494770"/>
    <w:rsid w:val="004B40B7"/>
    <w:rsid w:val="004E1744"/>
    <w:rsid w:val="004F1BB1"/>
    <w:rsid w:val="005B7653"/>
    <w:rsid w:val="005C77FB"/>
    <w:rsid w:val="005E3CBA"/>
    <w:rsid w:val="006274FD"/>
    <w:rsid w:val="006B34A9"/>
    <w:rsid w:val="006E0740"/>
    <w:rsid w:val="006F13D6"/>
    <w:rsid w:val="00822BE4"/>
    <w:rsid w:val="00865D12"/>
    <w:rsid w:val="00893233"/>
    <w:rsid w:val="008D5072"/>
    <w:rsid w:val="008E0866"/>
    <w:rsid w:val="00935D4F"/>
    <w:rsid w:val="00995485"/>
    <w:rsid w:val="009A6FFE"/>
    <w:rsid w:val="009E0943"/>
    <w:rsid w:val="00A07DDD"/>
    <w:rsid w:val="00A27CB4"/>
    <w:rsid w:val="00A70687"/>
    <w:rsid w:val="00AD4852"/>
    <w:rsid w:val="00AF4FA4"/>
    <w:rsid w:val="00B22E28"/>
    <w:rsid w:val="00B72F79"/>
    <w:rsid w:val="00C01876"/>
    <w:rsid w:val="00C27F9E"/>
    <w:rsid w:val="00C7361F"/>
    <w:rsid w:val="00D60C82"/>
    <w:rsid w:val="00D72DDB"/>
    <w:rsid w:val="00DD1ADB"/>
    <w:rsid w:val="00DD762E"/>
    <w:rsid w:val="00DE0C30"/>
    <w:rsid w:val="00E455BC"/>
    <w:rsid w:val="00EA0D02"/>
    <w:rsid w:val="00ED1E83"/>
    <w:rsid w:val="00EE4316"/>
    <w:rsid w:val="00F11F78"/>
    <w:rsid w:val="00F40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BB"/>
    <w:pPr>
      <w:ind w:left="720"/>
      <w:contextualSpacing/>
    </w:pPr>
  </w:style>
  <w:style w:type="paragraph" w:styleId="Header">
    <w:name w:val="header"/>
    <w:basedOn w:val="Normal"/>
    <w:link w:val="HeaderChar"/>
    <w:uiPriority w:val="99"/>
    <w:unhideWhenUsed/>
    <w:rsid w:val="00EA0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2"/>
  </w:style>
  <w:style w:type="paragraph" w:styleId="Footer">
    <w:name w:val="footer"/>
    <w:basedOn w:val="Normal"/>
    <w:link w:val="FooterChar"/>
    <w:uiPriority w:val="99"/>
    <w:unhideWhenUsed/>
    <w:rsid w:val="00EA0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4BB"/>
    <w:pPr>
      <w:ind w:left="720"/>
      <w:contextualSpacing/>
    </w:pPr>
  </w:style>
  <w:style w:type="paragraph" w:styleId="Header">
    <w:name w:val="header"/>
    <w:basedOn w:val="Normal"/>
    <w:link w:val="HeaderChar"/>
    <w:uiPriority w:val="99"/>
    <w:unhideWhenUsed/>
    <w:rsid w:val="00EA0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D02"/>
  </w:style>
  <w:style w:type="paragraph" w:styleId="Footer">
    <w:name w:val="footer"/>
    <w:basedOn w:val="Normal"/>
    <w:link w:val="FooterChar"/>
    <w:uiPriority w:val="99"/>
    <w:unhideWhenUsed/>
    <w:rsid w:val="00EA0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911</TotalTime>
  <Pages>6</Pages>
  <Words>1238</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16</cp:revision>
  <dcterms:created xsi:type="dcterms:W3CDTF">2019-11-01T13:46:00Z</dcterms:created>
  <dcterms:modified xsi:type="dcterms:W3CDTF">2019-11-08T18:30:00Z</dcterms:modified>
</cp:coreProperties>
</file>